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932AA">
      <w:pPr>
        <w:widowControl/>
        <w:shd w:val="clear" w:color="auto" w:fill="FFFFFF"/>
        <w:jc w:val="center"/>
        <w:textAlignment w:val="baseline"/>
        <w:rPr>
          <w:rFonts w:ascii="微软雅黑" w:hAnsi="微软雅黑" w:eastAsia="微软雅黑" w:cs="Times New Roman"/>
          <w:b/>
          <w:bCs/>
          <w:color w:val="000000"/>
          <w:kern w:val="0"/>
          <w:sz w:val="36"/>
          <w:szCs w:val="36"/>
        </w:rPr>
      </w:pPr>
      <w:bookmarkStart w:id="0" w:name="_GoBack"/>
      <w:bookmarkEnd w:id="0"/>
    </w:p>
    <w:p w14:paraId="04F9510D">
      <w:pPr>
        <w:widowControl/>
        <w:shd w:val="clear" w:color="auto" w:fill="FFFFFF"/>
        <w:jc w:val="center"/>
        <w:textAlignment w:val="baseline"/>
        <w:rPr>
          <w:rFonts w:ascii="微软雅黑" w:hAnsi="微软雅黑" w:eastAsia="微软雅黑" w:cs="Times New Roman"/>
          <w:color w:val="000000"/>
          <w:kern w:val="0"/>
          <w:szCs w:val="21"/>
        </w:rPr>
      </w:pPr>
      <w:r>
        <w:rPr>
          <w:rFonts w:ascii="微软雅黑" w:hAnsi="微软雅黑" w:eastAsia="微软雅黑" w:cs="Times New Roman"/>
          <w:b/>
          <w:bCs/>
          <w:color w:val="000000"/>
          <w:kern w:val="0"/>
          <w:sz w:val="36"/>
          <w:szCs w:val="36"/>
        </w:rPr>
        <w:t>学位申请参考时间表（</w:t>
      </w:r>
      <w:r>
        <w:rPr>
          <w:rFonts w:hint="eastAsia" w:ascii="微软雅黑" w:hAnsi="微软雅黑" w:eastAsia="微软雅黑" w:cs="Times New Roman"/>
          <w:b/>
          <w:bCs/>
          <w:color w:val="000000"/>
          <w:kern w:val="0"/>
          <w:sz w:val="36"/>
          <w:szCs w:val="36"/>
          <w:lang w:val="en-US" w:eastAsia="zh-CN"/>
        </w:rPr>
        <w:t>以</w:t>
      </w:r>
      <w:r>
        <w:rPr>
          <w:rFonts w:ascii="微软雅黑" w:hAnsi="微软雅黑" w:eastAsia="微软雅黑" w:cs="Times New Roman"/>
          <w:b/>
          <w:bCs/>
          <w:color w:val="000000"/>
          <w:kern w:val="0"/>
          <w:sz w:val="36"/>
          <w:szCs w:val="36"/>
        </w:rPr>
        <w:t>夏季</w:t>
      </w:r>
      <w:r>
        <w:rPr>
          <w:rFonts w:hint="eastAsia" w:ascii="微软雅黑" w:hAnsi="微软雅黑" w:eastAsia="微软雅黑" w:cs="Times New Roman"/>
          <w:b/>
          <w:bCs/>
          <w:color w:val="000000"/>
          <w:kern w:val="0"/>
          <w:sz w:val="36"/>
          <w:szCs w:val="36"/>
          <w:lang w:val="en-US" w:eastAsia="zh-CN"/>
        </w:rPr>
        <w:t>为例</w:t>
      </w:r>
      <w:r>
        <w:rPr>
          <w:rFonts w:ascii="微软雅黑" w:hAnsi="微软雅黑" w:eastAsia="微软雅黑" w:cs="Times New Roman"/>
          <w:b/>
          <w:bCs/>
          <w:color w:val="000000"/>
          <w:kern w:val="0"/>
          <w:sz w:val="36"/>
          <w:szCs w:val="36"/>
        </w:rPr>
        <w:t>）</w:t>
      </w:r>
    </w:p>
    <w:tbl>
      <w:tblPr>
        <w:tblStyle w:val="3"/>
        <w:tblW w:w="5000" w:type="pct"/>
        <w:tblInd w:w="0" w:type="dxa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13"/>
        <w:gridCol w:w="1799"/>
        <w:gridCol w:w="5030"/>
      </w:tblGrid>
      <w:tr w14:paraId="72F65706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0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A72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5"/>
              <w:jc w:val="both"/>
              <w:textAlignment w:val="baseline"/>
              <w:rPr>
                <w:rFonts w:ascii="微软雅黑" w:hAnsi="微软雅黑" w:eastAsia="微软雅黑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b/>
                <w:bCs/>
                <w:color w:val="000000"/>
                <w:kern w:val="0"/>
                <w:sz w:val="24"/>
                <w:szCs w:val="24"/>
              </w:rPr>
              <w:t>流程</w:t>
            </w:r>
          </w:p>
        </w:tc>
        <w:tc>
          <w:tcPr>
            <w:tcW w:w="164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924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5"/>
              <w:jc w:val="both"/>
              <w:textAlignment w:val="baseline"/>
              <w:rPr>
                <w:rFonts w:ascii="微软雅黑" w:hAnsi="微软雅黑" w:eastAsia="微软雅黑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461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D9D9D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A51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5"/>
              <w:jc w:val="both"/>
              <w:textAlignment w:val="baseline"/>
              <w:rPr>
                <w:rFonts w:ascii="微软雅黑" w:hAnsi="微软雅黑" w:eastAsia="微软雅黑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b/>
                <w:bCs/>
                <w:color w:val="000000"/>
                <w:kern w:val="0"/>
                <w:sz w:val="24"/>
                <w:szCs w:val="24"/>
              </w:rPr>
              <w:t>摘要</w:t>
            </w:r>
          </w:p>
        </w:tc>
      </w:tr>
      <w:tr w14:paraId="1BEE2FA2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02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756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aseline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答辩公告</w:t>
            </w:r>
          </w:p>
        </w:tc>
        <w:tc>
          <w:tcPr>
            <w:tcW w:w="16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B2C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aseline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12月中下旬</w:t>
            </w:r>
          </w:p>
        </w:tc>
        <w:tc>
          <w:tcPr>
            <w:tcW w:w="46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C50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aseline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公告学位细则、时间表等</w:t>
            </w:r>
          </w:p>
        </w:tc>
      </w:tr>
      <w:tr w14:paraId="12D6B693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02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A61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aseline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流程说明会</w:t>
            </w:r>
          </w:p>
        </w:tc>
        <w:tc>
          <w:tcPr>
            <w:tcW w:w="16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B31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aseline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1月中旬</w:t>
            </w:r>
          </w:p>
        </w:tc>
        <w:tc>
          <w:tcPr>
            <w:tcW w:w="46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B9A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aseline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年度会议，流程介绍、咨询答疑</w:t>
            </w:r>
          </w:p>
        </w:tc>
      </w:tr>
      <w:tr w14:paraId="24762899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02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E16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aseline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格式检测</w:t>
            </w:r>
          </w:p>
        </w:tc>
        <w:tc>
          <w:tcPr>
            <w:tcW w:w="16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74A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aseline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随时</w:t>
            </w:r>
          </w:p>
        </w:tc>
        <w:tc>
          <w:tcPr>
            <w:tcW w:w="46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80D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aseline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学位论文</w:t>
            </w:r>
            <w:r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规范撰写辅助工具，不限次数</w:t>
            </w:r>
          </w:p>
        </w:tc>
      </w:tr>
      <w:tr w14:paraId="63C18076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02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48E8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aseline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学位论文师生定稿</w:t>
            </w:r>
          </w:p>
        </w:tc>
        <w:tc>
          <w:tcPr>
            <w:tcW w:w="16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0ED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aseline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2月中下旬</w:t>
            </w:r>
          </w:p>
        </w:tc>
        <w:tc>
          <w:tcPr>
            <w:tcW w:w="46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28F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aseline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师生</w:t>
            </w: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间</w:t>
            </w:r>
            <w:r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经过认真修改，</w:t>
            </w: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形成定稿，</w:t>
            </w:r>
            <w:r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准备送审</w:t>
            </w:r>
          </w:p>
        </w:tc>
      </w:tr>
      <w:tr w14:paraId="2677BDFE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02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26F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aseline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资格初审*</w:t>
            </w:r>
          </w:p>
        </w:tc>
        <w:tc>
          <w:tcPr>
            <w:tcW w:w="16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E75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aseline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2月下旬</w:t>
            </w:r>
          </w:p>
        </w:tc>
        <w:tc>
          <w:tcPr>
            <w:tcW w:w="46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054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aseline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导师</w:t>
            </w:r>
            <w:r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指导小组评审</w:t>
            </w:r>
          </w:p>
        </w:tc>
      </w:tr>
      <w:tr w14:paraId="502ED1FC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02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5C1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aseline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论文查重</w:t>
            </w:r>
          </w:p>
        </w:tc>
        <w:tc>
          <w:tcPr>
            <w:tcW w:w="16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B70F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aseline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3月初</w:t>
            </w:r>
          </w:p>
        </w:tc>
        <w:tc>
          <w:tcPr>
            <w:tcW w:w="46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606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aseline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学术不端检测辅助工具</w:t>
            </w:r>
          </w:p>
          <w:p w14:paraId="77DC0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aseline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不要去非官方的第三方查重！</w:t>
            </w:r>
          </w:p>
        </w:tc>
      </w:tr>
      <w:tr w14:paraId="67942F20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202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C08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aseline"/>
              <w:rPr>
                <w:rFonts w:hint="eastAsia" w:ascii="微软雅黑" w:hAnsi="微软雅黑" w:eastAsia="微软雅黑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双盲</w:t>
            </w: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4"/>
                <w:szCs w:val="24"/>
                <w:lang w:val="en-US" w:eastAsia="zh-CN"/>
              </w:rPr>
              <w:t>评审（盲审）</w:t>
            </w:r>
          </w:p>
        </w:tc>
        <w:tc>
          <w:tcPr>
            <w:tcW w:w="16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573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aseline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3月上旬</w:t>
            </w:r>
          </w:p>
        </w:tc>
        <w:tc>
          <w:tcPr>
            <w:tcW w:w="46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69B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aseline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送外部同行专家进行双盲</w:t>
            </w: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评审</w:t>
            </w:r>
          </w:p>
        </w:tc>
      </w:tr>
      <w:tr w14:paraId="39F65BDE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202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40E2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aseline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盲审意见收回*</w:t>
            </w:r>
          </w:p>
        </w:tc>
        <w:tc>
          <w:tcPr>
            <w:tcW w:w="16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351E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aseline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DEE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aseline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 xml:space="preserve">收到一份意见即可查阅，三份yes为通过 </w:t>
            </w:r>
          </w:p>
        </w:tc>
      </w:tr>
      <w:tr w14:paraId="72710209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02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2F2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aseline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论文送阅</w:t>
            </w:r>
          </w:p>
        </w:tc>
        <w:tc>
          <w:tcPr>
            <w:tcW w:w="16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66E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aseline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4月中旬</w:t>
            </w:r>
          </w:p>
        </w:tc>
        <w:tc>
          <w:tcPr>
            <w:tcW w:w="46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3A5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aseline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送拟参加答辩的专家进行实名评审</w:t>
            </w:r>
          </w:p>
        </w:tc>
      </w:tr>
      <w:tr w14:paraId="384AA35C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202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7A08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aseline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送阅意见收回*</w:t>
            </w:r>
          </w:p>
        </w:tc>
        <w:tc>
          <w:tcPr>
            <w:tcW w:w="16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94C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aseline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答辩前一周</w:t>
            </w:r>
          </w:p>
        </w:tc>
        <w:tc>
          <w:tcPr>
            <w:tcW w:w="46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DAA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aseline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集齐评阅意见，完成修改，方可提交答辩材料</w:t>
            </w:r>
          </w:p>
        </w:tc>
      </w:tr>
      <w:tr w14:paraId="2A32E62B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202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3B8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aseline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现场答辩*</w:t>
            </w:r>
          </w:p>
        </w:tc>
        <w:tc>
          <w:tcPr>
            <w:tcW w:w="16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79F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aseline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5月中旬</w:t>
            </w:r>
          </w:p>
        </w:tc>
        <w:tc>
          <w:tcPr>
            <w:tcW w:w="46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FBA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aseline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答辩地点在</w:t>
            </w: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4"/>
                <w:szCs w:val="24"/>
                <w:lang w:val="en-US" w:eastAsia="zh-CN"/>
              </w:rPr>
              <w:t>所</w:t>
            </w:r>
            <w:r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内，答辩委员到齐后方可开始</w:t>
            </w:r>
          </w:p>
        </w:tc>
      </w:tr>
      <w:tr w14:paraId="22343225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202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3EB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aseline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学位会复核*</w:t>
            </w:r>
          </w:p>
        </w:tc>
        <w:tc>
          <w:tcPr>
            <w:tcW w:w="16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5B51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aseline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随时</w:t>
            </w:r>
          </w:p>
        </w:tc>
        <w:tc>
          <w:tcPr>
            <w:tcW w:w="46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442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aseline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有不良表现、不良评阅意见</w:t>
            </w: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或</w:t>
            </w:r>
            <w:r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学位会认为的其他</w:t>
            </w: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4"/>
                <w:szCs w:val="24"/>
                <w:lang w:val="en-US" w:eastAsia="zh-CN"/>
              </w:rPr>
              <w:t>需要复审的</w:t>
            </w:r>
            <w:r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情况</w:t>
            </w:r>
          </w:p>
        </w:tc>
      </w:tr>
      <w:tr w14:paraId="344A7218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202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B4B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aseline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学位申请</w:t>
            </w:r>
          </w:p>
        </w:tc>
        <w:tc>
          <w:tcPr>
            <w:tcW w:w="16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1C4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aseline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答辩后一周</w:t>
            </w:r>
          </w:p>
        </w:tc>
        <w:tc>
          <w:tcPr>
            <w:tcW w:w="46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F03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aseline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学位论文终稿，</w:t>
            </w:r>
            <w:r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系统填报和材料归档</w:t>
            </w:r>
          </w:p>
        </w:tc>
      </w:tr>
      <w:tr w14:paraId="462A9583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02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1FA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aseline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所</w:t>
            </w:r>
            <w:r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学位会议</w:t>
            </w:r>
          </w:p>
        </w:tc>
        <w:tc>
          <w:tcPr>
            <w:tcW w:w="16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E70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aseline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5月</w:t>
            </w: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中</w:t>
            </w:r>
            <w:r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下旬</w:t>
            </w:r>
          </w:p>
        </w:tc>
        <w:tc>
          <w:tcPr>
            <w:tcW w:w="46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E03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aseline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审查学位相关材料，并上报</w:t>
            </w:r>
          </w:p>
        </w:tc>
      </w:tr>
      <w:tr w14:paraId="7D7F294F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02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86D4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aseline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学科群学位会议</w:t>
            </w:r>
          </w:p>
        </w:tc>
        <w:tc>
          <w:tcPr>
            <w:tcW w:w="16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8FF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aseline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6月</w:t>
            </w: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上</w:t>
            </w:r>
            <w:r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旬</w:t>
            </w:r>
          </w:p>
        </w:tc>
        <w:tc>
          <w:tcPr>
            <w:tcW w:w="46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4A46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aseline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审查学位相关材料</w:t>
            </w:r>
          </w:p>
        </w:tc>
      </w:tr>
      <w:tr w14:paraId="3F9CAA8B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202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B6A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aseline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校学位会议</w:t>
            </w:r>
          </w:p>
        </w:tc>
        <w:tc>
          <w:tcPr>
            <w:tcW w:w="16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6AC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aseline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6月中旬</w:t>
            </w:r>
          </w:p>
        </w:tc>
        <w:tc>
          <w:tcPr>
            <w:tcW w:w="46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0D2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aseline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审查学位相关材料</w:t>
            </w:r>
          </w:p>
        </w:tc>
      </w:tr>
      <w:tr w14:paraId="0C5143A9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202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477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aseline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毕业典礼</w:t>
            </w:r>
          </w:p>
        </w:tc>
        <w:tc>
          <w:tcPr>
            <w:tcW w:w="16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EC7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aseline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6月下旬</w:t>
            </w:r>
          </w:p>
        </w:tc>
        <w:tc>
          <w:tcPr>
            <w:tcW w:w="46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8D2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aseline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年度活动，当年毕业生、导师及家属</w:t>
            </w:r>
          </w:p>
        </w:tc>
      </w:tr>
      <w:tr w14:paraId="08A92BD6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02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9D6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aseline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学位证书下达</w:t>
            </w:r>
          </w:p>
        </w:tc>
        <w:tc>
          <w:tcPr>
            <w:tcW w:w="16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156F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aseline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7月初</w:t>
            </w:r>
          </w:p>
        </w:tc>
        <w:tc>
          <w:tcPr>
            <w:tcW w:w="46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610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aseline"/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学位证书制作并下达，毕业生完成离</w:t>
            </w: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4"/>
                <w:szCs w:val="24"/>
                <w:lang w:val="en-US" w:eastAsia="zh-CN"/>
              </w:rPr>
              <w:t>所</w:t>
            </w:r>
            <w:r>
              <w:rPr>
                <w:rFonts w:ascii="微软雅黑" w:hAnsi="微软雅黑" w:eastAsia="微软雅黑" w:cs="Times New Roman"/>
                <w:color w:val="000000"/>
                <w:kern w:val="0"/>
                <w:sz w:val="24"/>
                <w:szCs w:val="24"/>
              </w:rPr>
              <w:t>单</w:t>
            </w:r>
          </w:p>
        </w:tc>
      </w:tr>
    </w:tbl>
    <w:p w14:paraId="047519B3">
      <w:pPr>
        <w:pStyle w:val="7"/>
        <w:widowControl/>
        <w:shd w:val="clear" w:color="auto" w:fill="FFFFFF"/>
        <w:adjustRightInd w:val="0"/>
        <w:snapToGrid w:val="0"/>
        <w:spacing w:after="300" w:line="300" w:lineRule="atLeast"/>
        <w:ind w:left="420" w:firstLine="0" w:firstLineChars="0"/>
        <w:jc w:val="left"/>
        <w:rPr>
          <w:rFonts w:ascii="微软雅黑" w:hAnsi="微软雅黑" w:eastAsia="微软雅黑" w:cs="Times New Roman"/>
          <w:color w:val="000000"/>
          <w:kern w:val="0"/>
          <w:sz w:val="24"/>
          <w:szCs w:val="24"/>
        </w:rPr>
      </w:pPr>
    </w:p>
    <w:p w14:paraId="0DF378F2">
      <w:pPr>
        <w:pStyle w:val="7"/>
        <w:widowControl/>
        <w:shd w:val="clear" w:color="auto" w:fill="FFFFFF"/>
        <w:adjustRightInd w:val="0"/>
        <w:snapToGrid w:val="0"/>
        <w:spacing w:after="300" w:line="300" w:lineRule="atLeast"/>
        <w:ind w:left="420" w:firstLine="0" w:firstLineChars="0"/>
        <w:jc w:val="left"/>
        <w:rPr>
          <w:rFonts w:ascii="微软雅黑" w:hAnsi="微软雅黑" w:eastAsia="微软雅黑" w:cs="Times New Roman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Times New Roman"/>
          <w:color w:val="000000"/>
          <w:kern w:val="0"/>
          <w:sz w:val="24"/>
          <w:szCs w:val="24"/>
        </w:rPr>
        <w:t>备注：</w:t>
      </w:r>
    </w:p>
    <w:p w14:paraId="5D035E39">
      <w:pPr>
        <w:pStyle w:val="7"/>
        <w:widowControl/>
        <w:numPr>
          <w:ilvl w:val="0"/>
          <w:numId w:val="1"/>
        </w:numPr>
        <w:shd w:val="clear" w:color="auto" w:fill="FFFFFF"/>
        <w:adjustRightInd w:val="0"/>
        <w:snapToGrid w:val="0"/>
        <w:spacing w:after="300" w:line="300" w:lineRule="atLeast"/>
        <w:ind w:firstLineChars="0"/>
        <w:jc w:val="left"/>
        <w:rPr>
          <w:rFonts w:ascii="微软雅黑" w:hAnsi="微软雅黑" w:eastAsia="微软雅黑" w:cs="Times New Roman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Times New Roman"/>
          <w:color w:val="000000"/>
          <w:kern w:val="0"/>
          <w:sz w:val="24"/>
          <w:szCs w:val="24"/>
        </w:rPr>
        <w:t>毕业答辩</w:t>
      </w:r>
      <w:r>
        <w:rPr>
          <w:rFonts w:hint="eastAsia" w:ascii="微软雅黑" w:hAnsi="微软雅黑" w:eastAsia="微软雅黑" w:cs="Times New Roman"/>
          <w:color w:val="000000"/>
          <w:kern w:val="0"/>
          <w:sz w:val="24"/>
          <w:szCs w:val="24"/>
        </w:rPr>
        <w:t>首要任务</w:t>
      </w:r>
      <w:r>
        <w:rPr>
          <w:rFonts w:ascii="微软雅黑" w:hAnsi="微软雅黑" w:eastAsia="微软雅黑" w:cs="Times New Roman"/>
          <w:color w:val="000000"/>
          <w:kern w:val="0"/>
          <w:sz w:val="24"/>
          <w:szCs w:val="24"/>
        </w:rPr>
        <w:t>是认真撰写学位论文。进入流程后，</w:t>
      </w:r>
      <w:r>
        <w:rPr>
          <w:rFonts w:hint="eastAsia" w:ascii="微软雅黑" w:hAnsi="微软雅黑" w:eastAsia="微软雅黑" w:cs="Times New Roman"/>
          <w:color w:val="000000"/>
          <w:kern w:val="0"/>
          <w:sz w:val="24"/>
          <w:szCs w:val="24"/>
        </w:rPr>
        <w:t>再</w:t>
      </w:r>
      <w:r>
        <w:rPr>
          <w:rFonts w:ascii="微软雅黑" w:hAnsi="微软雅黑" w:eastAsia="微软雅黑" w:cs="Times New Roman"/>
          <w:color w:val="000000"/>
          <w:kern w:val="0"/>
          <w:sz w:val="24"/>
          <w:szCs w:val="24"/>
        </w:rPr>
        <w:t>按时间节点下发具体要求。</w:t>
      </w:r>
    </w:p>
    <w:p w14:paraId="1FFF5A56">
      <w:pPr>
        <w:pStyle w:val="7"/>
        <w:widowControl/>
        <w:numPr>
          <w:ilvl w:val="0"/>
          <w:numId w:val="1"/>
        </w:numPr>
        <w:shd w:val="clear" w:color="auto" w:fill="FFFFFF"/>
        <w:adjustRightInd w:val="0"/>
        <w:snapToGrid w:val="0"/>
        <w:spacing w:after="300" w:line="300" w:lineRule="atLeast"/>
        <w:ind w:firstLineChars="0"/>
        <w:jc w:val="left"/>
        <w:rPr>
          <w:rFonts w:ascii="微软雅黑" w:hAnsi="微软雅黑" w:eastAsia="微软雅黑" w:cs="Times New Roman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Times New Roman"/>
          <w:color w:val="000000"/>
          <w:kern w:val="0"/>
          <w:sz w:val="24"/>
          <w:szCs w:val="24"/>
        </w:rPr>
        <w:t>带</w:t>
      </w:r>
      <w:r>
        <w:rPr>
          <w:rFonts w:ascii="微软雅黑" w:hAnsi="微软雅黑" w:eastAsia="微软雅黑" w:cs="Times New Roman"/>
          <w:color w:val="000000"/>
          <w:kern w:val="0"/>
          <w:sz w:val="24"/>
          <w:szCs w:val="24"/>
        </w:rPr>
        <w:t>*处</w:t>
      </w:r>
      <w:r>
        <w:rPr>
          <w:rFonts w:hint="eastAsia" w:ascii="微软雅黑" w:hAnsi="微软雅黑" w:eastAsia="微软雅黑" w:cs="Times New Roman"/>
          <w:color w:val="000000"/>
          <w:kern w:val="0"/>
          <w:sz w:val="24"/>
          <w:szCs w:val="24"/>
        </w:rPr>
        <w:t>含</w:t>
      </w:r>
      <w:r>
        <w:rPr>
          <w:rFonts w:ascii="微软雅黑" w:hAnsi="微软雅黑" w:eastAsia="微软雅黑" w:cs="Times New Roman"/>
          <w:color w:val="000000"/>
          <w:kern w:val="0"/>
          <w:sz w:val="24"/>
          <w:szCs w:val="24"/>
        </w:rPr>
        <w:t>专家人工评审环节</w:t>
      </w:r>
      <w:r>
        <w:rPr>
          <w:rFonts w:hint="eastAsia" w:ascii="微软雅黑" w:hAnsi="微软雅黑" w:eastAsia="微软雅黑" w:cs="Times New Roman"/>
          <w:color w:val="000000"/>
          <w:kern w:val="0"/>
          <w:sz w:val="24"/>
          <w:szCs w:val="24"/>
        </w:rPr>
        <w:t>。</w:t>
      </w:r>
      <w:r>
        <w:rPr>
          <w:rFonts w:ascii="微软雅黑" w:hAnsi="微软雅黑" w:eastAsia="微软雅黑" w:cs="Times New Roman"/>
          <w:color w:val="000000"/>
          <w:kern w:val="0"/>
          <w:sz w:val="24"/>
          <w:szCs w:val="24"/>
        </w:rPr>
        <w:t>切实应对</w:t>
      </w:r>
      <w:r>
        <w:rPr>
          <w:rFonts w:hint="eastAsia" w:ascii="微软雅黑" w:hAnsi="微软雅黑" w:eastAsia="微软雅黑" w:cs="Times New Roman"/>
          <w:color w:val="000000"/>
          <w:kern w:val="0"/>
          <w:sz w:val="24"/>
          <w:szCs w:val="24"/>
        </w:rPr>
        <w:t>评审</w:t>
      </w:r>
      <w:r>
        <w:rPr>
          <w:rFonts w:ascii="微软雅黑" w:hAnsi="微软雅黑" w:eastAsia="微软雅黑" w:cs="Times New Roman"/>
          <w:color w:val="000000"/>
          <w:kern w:val="0"/>
          <w:sz w:val="24"/>
          <w:szCs w:val="24"/>
        </w:rPr>
        <w:t>意见，</w:t>
      </w:r>
      <w:r>
        <w:rPr>
          <w:rFonts w:hint="eastAsia" w:ascii="微软雅黑" w:hAnsi="微软雅黑" w:eastAsia="微软雅黑" w:cs="Times New Roman"/>
          <w:color w:val="000000"/>
          <w:kern w:val="0"/>
          <w:sz w:val="24"/>
          <w:szCs w:val="24"/>
        </w:rPr>
        <w:t>及时完成</w:t>
      </w:r>
      <w:r>
        <w:rPr>
          <w:rFonts w:ascii="微软雅黑" w:hAnsi="微软雅黑" w:eastAsia="微软雅黑" w:cs="Times New Roman"/>
          <w:color w:val="000000"/>
          <w:kern w:val="0"/>
          <w:sz w:val="24"/>
          <w:szCs w:val="24"/>
        </w:rPr>
        <w:t>修改，提升</w:t>
      </w:r>
      <w:r>
        <w:rPr>
          <w:rFonts w:hint="eastAsia" w:ascii="微软雅黑" w:hAnsi="微软雅黑" w:eastAsia="微软雅黑" w:cs="Times New Roman"/>
          <w:color w:val="000000"/>
          <w:kern w:val="0"/>
          <w:sz w:val="24"/>
          <w:szCs w:val="24"/>
        </w:rPr>
        <w:t>学位</w:t>
      </w:r>
      <w:r>
        <w:rPr>
          <w:rFonts w:ascii="微软雅黑" w:hAnsi="微软雅黑" w:eastAsia="微软雅黑" w:cs="Times New Roman"/>
          <w:color w:val="000000"/>
          <w:kern w:val="0"/>
          <w:sz w:val="24"/>
          <w:szCs w:val="24"/>
        </w:rPr>
        <w:t>论文质量。如修改不善，不排除终止答辩。</w:t>
      </w:r>
    </w:p>
    <w:p w14:paraId="35A5CF2D">
      <w:pPr>
        <w:pStyle w:val="7"/>
        <w:widowControl/>
        <w:numPr>
          <w:ilvl w:val="0"/>
          <w:numId w:val="1"/>
        </w:numPr>
        <w:shd w:val="clear" w:color="auto" w:fill="FFFFFF"/>
        <w:adjustRightInd w:val="0"/>
        <w:snapToGrid w:val="0"/>
        <w:spacing w:after="300" w:line="300" w:lineRule="atLeast"/>
        <w:ind w:firstLineChars="0"/>
        <w:jc w:val="left"/>
        <w:rPr>
          <w:rFonts w:ascii="微软雅黑" w:hAnsi="微软雅黑" w:eastAsia="微软雅黑" w:cs="Times New Roman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Times New Roman"/>
          <w:color w:val="000000"/>
          <w:kern w:val="0"/>
          <w:sz w:val="24"/>
          <w:szCs w:val="24"/>
        </w:rPr>
        <w:t>冬季答辩者，参照上述时间表顺延半年进行准备。</w:t>
      </w:r>
    </w:p>
    <w:sectPr>
      <w:pgSz w:w="11906" w:h="16838"/>
      <w:pgMar w:top="1440" w:right="127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6B5DFE"/>
    <w:multiLevelType w:val="multilevel"/>
    <w:tmpl w:val="4C6B5DFE"/>
    <w:lvl w:ilvl="0" w:tentative="0">
      <w:start w:val="1"/>
      <w:numFmt w:val="decimal"/>
      <w:lvlText w:val="%1)"/>
      <w:lvlJc w:val="left"/>
      <w:pPr>
        <w:ind w:left="855" w:hanging="43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1E9"/>
    <w:rsid w:val="000951E9"/>
    <w:rsid w:val="000B4759"/>
    <w:rsid w:val="001558D6"/>
    <w:rsid w:val="001841B0"/>
    <w:rsid w:val="002570F5"/>
    <w:rsid w:val="002C0D1B"/>
    <w:rsid w:val="002C0F62"/>
    <w:rsid w:val="003618A4"/>
    <w:rsid w:val="00417AAA"/>
    <w:rsid w:val="004C0623"/>
    <w:rsid w:val="0057534D"/>
    <w:rsid w:val="005A34F8"/>
    <w:rsid w:val="006C0D65"/>
    <w:rsid w:val="0073325A"/>
    <w:rsid w:val="007A699E"/>
    <w:rsid w:val="00816222"/>
    <w:rsid w:val="009F041A"/>
    <w:rsid w:val="00A34F21"/>
    <w:rsid w:val="00A50913"/>
    <w:rsid w:val="00A63007"/>
    <w:rsid w:val="00C04199"/>
    <w:rsid w:val="00EF3754"/>
    <w:rsid w:val="00F41E7B"/>
    <w:rsid w:val="00F76461"/>
    <w:rsid w:val="6CF0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character" w:styleId="6">
    <w:name w:val="Emphasis"/>
    <w:basedOn w:val="4"/>
    <w:qFormat/>
    <w:uiPriority w:val="20"/>
    <w:rPr>
      <w:i/>
      <w:iCs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595</Words>
  <Characters>598</Characters>
  <Lines>4</Lines>
  <Paragraphs>1</Paragraphs>
  <TotalTime>8</TotalTime>
  <ScaleCrop>false</ScaleCrop>
  <LinksUpToDate>false</LinksUpToDate>
  <CharactersWithSpaces>599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2026-02-04T01:51:00Z</dcterms:created>
  <dc:creator>huiqin huo</dc:creator>
  <cp:lastModifiedBy>暄渚</cp:lastModifiedBy>
  <cp:lastPrinted>2026-02-11T02:56:33Z</cp:lastPrinted>
  <dcterms:modified xsi:type="dcterms:W3CDTF">2026-02-11T02:56:39Z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eyJoZGlkIjoiZWUyNzgzY2Y4MWQyMWE5MTljYmY1OTcwMmU0ODE3MzYiLCJ1c2VySWQiOiI0NDU3Njg3NzQifQ==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934F9842D1D941AFAFF63353C0E162A7_12</vt:lpwstr>
  </property>
</Properties>
</file>