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B6" w:rsidRPr="003B07DF" w:rsidRDefault="002366B6" w:rsidP="003B07DF">
      <w:pPr>
        <w:widowControl/>
        <w:shd w:val="clear" w:color="auto" w:fill="FFFFFF"/>
        <w:spacing w:after="177"/>
        <w:jc w:val="center"/>
        <w:outlineLvl w:val="0"/>
        <w:rPr>
          <w:rFonts w:ascii="微软雅黑" w:eastAsia="微软雅黑" w:hAnsi="微软雅黑" w:cs="宋体" w:hint="eastAsia"/>
          <w:b/>
          <w:color w:val="222222"/>
          <w:spacing w:val="7"/>
          <w:kern w:val="36"/>
          <w:sz w:val="28"/>
          <w:szCs w:val="28"/>
        </w:rPr>
      </w:pPr>
      <w:r w:rsidRPr="002366B6">
        <w:rPr>
          <w:rFonts w:ascii="微软雅黑" w:eastAsia="微软雅黑" w:hAnsi="微软雅黑" w:cs="宋体"/>
          <w:b/>
          <w:color w:val="222222"/>
          <w:spacing w:val="7"/>
          <w:kern w:val="36"/>
          <w:sz w:val="28"/>
          <w:szCs w:val="28"/>
        </w:rPr>
        <w:t>上海市高校毕业生就业协议书网上签约流程网上操作指南</w:t>
      </w:r>
    </w:p>
    <w:p w:rsidR="00785A26" w:rsidRDefault="00785A26" w:rsidP="00785A26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 w:hint="eastAsia"/>
          <w:color w:val="222222"/>
          <w:spacing w:val="7"/>
          <w:sz w:val="22"/>
          <w:szCs w:val="22"/>
        </w:rPr>
      </w:pPr>
    </w:p>
    <w:p w:rsidR="002366B6" w:rsidRPr="004815BE" w:rsidRDefault="002366B6" w:rsidP="00785A26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222222"/>
          <w:spacing w:val="7"/>
          <w:sz w:val="22"/>
          <w:szCs w:val="22"/>
        </w:rPr>
      </w:pPr>
      <w:r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网上签约步骤：学生签约申请-用人单位确认-学生确认-</w:t>
      </w:r>
      <w:r w:rsidR="00785A26">
        <w:rPr>
          <w:rFonts w:ascii="微软雅黑" w:eastAsia="微软雅黑" w:hAnsi="微软雅黑" w:hint="eastAsia"/>
          <w:color w:val="222222"/>
          <w:spacing w:val="7"/>
          <w:sz w:val="22"/>
          <w:szCs w:val="22"/>
        </w:rPr>
        <w:t>研究所</w:t>
      </w:r>
      <w:r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确认</w:t>
      </w:r>
    </w:p>
    <w:p w:rsidR="002366B6" w:rsidRPr="004815BE" w:rsidRDefault="002366B6" w:rsidP="00785A26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222222"/>
          <w:spacing w:val="7"/>
          <w:sz w:val="22"/>
          <w:szCs w:val="22"/>
        </w:rPr>
      </w:pPr>
      <w:r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具体操作流程如下：</w:t>
      </w:r>
    </w:p>
    <w:p w:rsidR="002366B6" w:rsidRPr="004815BE" w:rsidRDefault="004815BE" w:rsidP="00785A26">
      <w:pPr>
        <w:pStyle w:val="a3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/>
          <w:color w:val="222222"/>
          <w:spacing w:val="7"/>
          <w:sz w:val="22"/>
          <w:szCs w:val="22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zCs w:val="22"/>
        </w:rPr>
        <w:t>1、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学生进入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zCs w:val="22"/>
        </w:rPr>
        <w:t>上海市学生就业综合服务平台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（www3.firstjob.shec.edu.cn/pros/identity/student.action），首次登录请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zCs w:val="22"/>
        </w:rPr>
        <w:t>激活账号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。</w:t>
      </w:r>
    </w:p>
    <w:p w:rsidR="00906789" w:rsidRPr="004815BE" w:rsidRDefault="003B07DF" w:rsidP="00785A26">
      <w:pPr>
        <w:spacing w:line="440" w:lineRule="exact"/>
        <w:rPr>
          <w:rStyle w:val="a4"/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ab/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登录学生界面后，点击左侧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“个人信息管理”，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在右侧标签栏点选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“就业方案”-“填报”。</w:t>
      </w:r>
    </w:p>
    <w:p w:rsidR="002366B6" w:rsidRPr="004815BE" w:rsidRDefault="002366B6">
      <w:pPr>
        <w:rPr>
          <w:rFonts w:ascii="微软雅黑" w:eastAsia="微软雅黑" w:hAnsi="微软雅黑" w:hint="eastAsia"/>
        </w:rPr>
      </w:pPr>
      <w:r w:rsidRPr="004815BE">
        <w:rPr>
          <w:rFonts w:ascii="微软雅黑" w:eastAsia="微软雅黑" w:hAnsi="微软雅黑"/>
          <w:noProof/>
        </w:rPr>
        <w:drawing>
          <wp:inline distT="0" distB="0" distL="0" distR="0">
            <wp:extent cx="5041829" cy="2645893"/>
            <wp:effectExtent l="19050" t="0" r="6421" b="0"/>
            <wp:docPr id="1" name="图片 0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26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B6" w:rsidRPr="004815BE" w:rsidRDefault="003B07DF" w:rsidP="00785A26">
      <w:pPr>
        <w:spacing w:line="440" w:lineRule="exact"/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ab/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切换页面后，点选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“就业”，“毕业去向”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选择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“派遣/网上签约”，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输入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用人单位信息登记号（202</w:t>
      </w:r>
      <w:r>
        <w:rPr>
          <w:rStyle w:val="a4"/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>3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届学生需用2</w:t>
      </w:r>
      <w:r>
        <w:rPr>
          <w:rStyle w:val="a4"/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>3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开头的信息登记号）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，然后鼠标在空白处点击，系统会自动填补其他信息。</w:t>
      </w:r>
    </w:p>
    <w:p w:rsidR="002366B6" w:rsidRPr="004815BE" w:rsidRDefault="002366B6">
      <w:pPr>
        <w:rPr>
          <w:rFonts w:ascii="微软雅黑" w:eastAsia="微软雅黑" w:hAnsi="微软雅黑" w:hint="eastAsia"/>
        </w:rPr>
      </w:pPr>
      <w:r w:rsidRPr="004815BE">
        <w:rPr>
          <w:rFonts w:ascii="微软雅黑" w:eastAsia="微软雅黑" w:hAnsi="微软雅黑"/>
          <w:noProof/>
        </w:rPr>
        <w:drawing>
          <wp:inline distT="0" distB="0" distL="0" distR="0">
            <wp:extent cx="5041829" cy="1761897"/>
            <wp:effectExtent l="19050" t="0" r="6421" b="0"/>
            <wp:docPr id="2" name="图片 1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176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B6" w:rsidRPr="004815BE" w:rsidRDefault="003B07DF" w:rsidP="00785A26">
      <w:pPr>
        <w:spacing w:line="440" w:lineRule="exact"/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ab/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填完后，点击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“保存并提交”，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状态转为待单位确认，流程进入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第二步“用人单位确认”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环节。</w:t>
      </w:r>
    </w:p>
    <w:p w:rsidR="002366B6" w:rsidRPr="004815BE" w:rsidRDefault="002366B6">
      <w:pPr>
        <w:rPr>
          <w:rFonts w:ascii="微软雅黑" w:eastAsia="微软雅黑" w:hAnsi="微软雅黑" w:hint="eastAsia"/>
        </w:rPr>
      </w:pPr>
      <w:r w:rsidRPr="004815BE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041829" cy="2139881"/>
            <wp:effectExtent l="19050" t="0" r="6421" b="0"/>
            <wp:docPr id="3" name="图片 2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21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B6" w:rsidRPr="004815BE" w:rsidRDefault="003B07DF" w:rsidP="00785A26">
      <w:pPr>
        <w:spacing w:line="440" w:lineRule="exact"/>
        <w:jc w:val="left"/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>2、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用人单位进入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上海市用人单位服务交流平台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（www3.firstjob.shec.edu.cn/pros/identity/yrdw.action），首次登陆需进行账号注册并获取用人单位信息登记号。</w:t>
      </w:r>
    </w:p>
    <w:p w:rsidR="002366B6" w:rsidRPr="004815BE" w:rsidRDefault="002366B6">
      <w:pP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 w:rsidRPr="004815BE">
        <w:rPr>
          <w:rFonts w:ascii="微软雅黑" w:eastAsia="微软雅黑" w:hAnsi="微软雅黑" w:hint="eastAsia"/>
          <w:noProof/>
          <w:color w:val="222222"/>
          <w:spacing w:val="7"/>
          <w:sz w:val="22"/>
          <w:shd w:val="clear" w:color="auto" w:fill="FFFFFF"/>
        </w:rPr>
        <w:drawing>
          <wp:inline distT="0" distB="0" distL="0" distR="0">
            <wp:extent cx="5041829" cy="2432515"/>
            <wp:effectExtent l="19050" t="0" r="6421" b="0"/>
            <wp:docPr id="4" name="图片 3" descr="图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2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0D" w:rsidRDefault="003B07DF" w:rsidP="00785A26">
      <w:pPr>
        <w:spacing w:line="440" w:lineRule="exact"/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ab/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登陆用人单位界面后，点击左侧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“网上签约”-“协议管理”，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可以看到目前已经提交协议申请的学生名单，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点选“登记年份”，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然后可选择拟签约的学生，进行单位签约、退回、取消签约或批量签约、退回等操作。</w:t>
      </w:r>
    </w:p>
    <w:p w:rsidR="00EC530D" w:rsidRPr="004815BE" w:rsidRDefault="00EC530D" w:rsidP="00785A26">
      <w:pPr>
        <w:spacing w:line="440" w:lineRule="exact"/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222222"/>
          <w:spacing w:val="7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241935</wp:posOffset>
            </wp:positionV>
            <wp:extent cx="5033645" cy="857885"/>
            <wp:effectExtent l="19050" t="0" r="0" b="0"/>
            <wp:wrapNone/>
            <wp:docPr id="12" name="图片 10" descr="图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6B6" w:rsidRPr="004815BE" w:rsidRDefault="002366B6">
      <w:pP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</w:p>
    <w:p w:rsidR="00EC530D" w:rsidRDefault="003B07DF">
      <w:pP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ab/>
      </w:r>
    </w:p>
    <w:p w:rsidR="002366B6" w:rsidRPr="004815BE" w:rsidRDefault="002366B6">
      <w:pP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点击</w:t>
      </w:r>
      <w:r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“签约”</w:t>
      </w:r>
      <w:r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按钮进入签约界面，补充单位性质等相关信息，并维护合同协议。</w:t>
      </w:r>
    </w:p>
    <w:p w:rsidR="002366B6" w:rsidRPr="004815BE" w:rsidRDefault="002366B6">
      <w:pPr>
        <w:rPr>
          <w:rFonts w:ascii="微软雅黑" w:eastAsia="微软雅黑" w:hAnsi="微软雅黑" w:hint="eastAsia"/>
        </w:rPr>
      </w:pPr>
      <w:r w:rsidRPr="004815BE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041829" cy="1700931"/>
            <wp:effectExtent l="19050" t="0" r="6421" b="0"/>
            <wp:docPr id="6" name="图片 5" descr="图片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170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B6" w:rsidRPr="004815BE" w:rsidRDefault="003B07DF" w:rsidP="00785A26">
      <w:pPr>
        <w:spacing w:line="440" w:lineRule="exact"/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ab/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协议维护完之后，勾选最下方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“预览就业协议内容”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，确认无误后点击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“确认并发送学生”，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此时状态为待学生确认，流程进入</w:t>
      </w:r>
      <w:r w:rsidR="002366B6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第三步“学生确认”</w:t>
      </w:r>
      <w:r w:rsidR="002366B6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环节。</w:t>
      </w:r>
    </w:p>
    <w:p w:rsidR="002366B6" w:rsidRPr="004815BE" w:rsidRDefault="002366B6">
      <w:pPr>
        <w:rPr>
          <w:rFonts w:ascii="微软雅黑" w:eastAsia="微软雅黑" w:hAnsi="微软雅黑" w:hint="eastAsia"/>
        </w:rPr>
      </w:pPr>
      <w:r w:rsidRPr="004815BE">
        <w:rPr>
          <w:rFonts w:ascii="微软雅黑" w:eastAsia="微软雅黑" w:hAnsi="微软雅黑"/>
          <w:noProof/>
        </w:rPr>
        <w:drawing>
          <wp:inline distT="0" distB="0" distL="0" distR="0">
            <wp:extent cx="5041829" cy="1883827"/>
            <wp:effectExtent l="19050" t="0" r="6421" b="0"/>
            <wp:docPr id="7" name="图片 6" descr="图片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18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BE" w:rsidRPr="004815BE" w:rsidRDefault="003B07DF" w:rsidP="00785A26">
      <w:pPr>
        <w:spacing w:line="440" w:lineRule="exact"/>
        <w:rPr>
          <w:rStyle w:val="a4"/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>3、</w:t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学生登录系统后，点击</w:t>
      </w:r>
      <w:r w:rsidR="004815BE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“个人信息管理”-“就业方案”，</w:t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进行确认操作，可在底部点击</w:t>
      </w:r>
      <w:r w:rsidR="004815BE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“预览就业协议内容”。</w:t>
      </w:r>
    </w:p>
    <w:p w:rsidR="004815BE" w:rsidRPr="004815BE" w:rsidRDefault="004815BE">
      <w:pPr>
        <w:rPr>
          <w:rFonts w:ascii="微软雅黑" w:eastAsia="微软雅黑" w:hAnsi="微软雅黑" w:hint="eastAsia"/>
        </w:rPr>
      </w:pPr>
      <w:r w:rsidRPr="004815BE">
        <w:rPr>
          <w:rFonts w:ascii="微软雅黑" w:eastAsia="微软雅黑" w:hAnsi="微软雅黑"/>
          <w:noProof/>
        </w:rPr>
        <w:drawing>
          <wp:inline distT="0" distB="0" distL="0" distR="0">
            <wp:extent cx="5041829" cy="2469094"/>
            <wp:effectExtent l="19050" t="0" r="6421" b="0"/>
            <wp:docPr id="8" name="图片 7" descr="图片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24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BE" w:rsidRPr="004815BE" w:rsidRDefault="003B07DF" w:rsidP="00785A26">
      <w:pPr>
        <w:spacing w:line="440" w:lineRule="exact"/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color w:val="222222"/>
          <w:spacing w:val="7"/>
          <w:sz w:val="22"/>
          <w:shd w:val="clear" w:color="auto" w:fill="FFFFFF"/>
        </w:rPr>
        <w:tab/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确认无误后，点击</w:t>
      </w:r>
      <w:r w:rsidR="004815BE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“确认签约”，</w:t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此时状态为待学校确认，流程进入</w:t>
      </w:r>
      <w:r w:rsidR="004815BE" w:rsidRPr="004815BE">
        <w:rPr>
          <w:rStyle w:val="a4"/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第四步“学校确认”</w:t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hd w:val="clear" w:color="auto" w:fill="FFFFFF"/>
        </w:rPr>
        <w:t>环节。</w:t>
      </w:r>
    </w:p>
    <w:p w:rsidR="004815BE" w:rsidRPr="004815BE" w:rsidRDefault="004815BE">
      <w:pPr>
        <w:rPr>
          <w:rFonts w:ascii="微软雅黑" w:eastAsia="微软雅黑" w:hAnsi="微软雅黑" w:hint="eastAsia"/>
        </w:rPr>
      </w:pPr>
      <w:r w:rsidRPr="004815BE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5273497" cy="2164268"/>
            <wp:effectExtent l="19050" t="0" r="3353" b="0"/>
            <wp:docPr id="9" name="图片 8" descr="图片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21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BE" w:rsidRPr="004815BE" w:rsidRDefault="003B07DF" w:rsidP="00785A26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222222"/>
          <w:spacing w:val="7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222222"/>
          <w:spacing w:val="7"/>
          <w:sz w:val="22"/>
          <w:szCs w:val="22"/>
        </w:rPr>
        <w:t>提醒</w:t>
      </w:r>
      <w:r w:rsidR="004815BE" w:rsidRPr="004815BE">
        <w:rPr>
          <w:rStyle w:val="a4"/>
          <w:rFonts w:ascii="微软雅黑" w:eastAsia="微软雅黑" w:hAnsi="微软雅黑"/>
          <w:color w:val="222222"/>
          <w:spacing w:val="7"/>
          <w:sz w:val="22"/>
          <w:szCs w:val="22"/>
        </w:rPr>
        <w:t>：</w:t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学生需在线打印三方协议书（一式四份），由单位签字盖章</w:t>
      </w:r>
      <w:r w:rsidR="004815BE" w:rsidRPr="004815BE">
        <w:rPr>
          <w:rStyle w:val="a4"/>
          <w:rFonts w:ascii="微软雅黑" w:eastAsia="微软雅黑" w:hAnsi="微软雅黑"/>
          <w:color w:val="222222"/>
          <w:spacing w:val="7"/>
          <w:sz w:val="22"/>
          <w:szCs w:val="22"/>
        </w:rPr>
        <w:t>（单位公章或人事部门章）</w:t>
      </w:r>
      <w:r>
        <w:rPr>
          <w:rFonts w:ascii="微软雅黑" w:eastAsia="微软雅黑" w:hAnsi="微软雅黑"/>
          <w:color w:val="222222"/>
          <w:spacing w:val="7"/>
          <w:sz w:val="22"/>
          <w:szCs w:val="22"/>
        </w:rPr>
        <w:t>，学生本人签字</w:t>
      </w:r>
      <w:r>
        <w:rPr>
          <w:rFonts w:ascii="微软雅黑" w:eastAsia="微软雅黑" w:hAnsi="微软雅黑" w:hint="eastAsia"/>
          <w:color w:val="222222"/>
          <w:spacing w:val="7"/>
          <w:sz w:val="22"/>
          <w:szCs w:val="22"/>
        </w:rPr>
        <w:t>并将</w:t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把上述协议书交到</w:t>
      </w:r>
      <w:r w:rsidR="004815BE" w:rsidRPr="004815BE">
        <w:rPr>
          <w:rFonts w:ascii="微软雅黑" w:eastAsia="微软雅黑" w:hAnsi="微软雅黑" w:hint="eastAsia"/>
          <w:color w:val="222222"/>
          <w:spacing w:val="7"/>
          <w:sz w:val="22"/>
          <w:szCs w:val="22"/>
        </w:rPr>
        <w:t>研究生部</w:t>
      </w:r>
      <w:r w:rsidR="004815BE" w:rsidRPr="004815BE">
        <w:rPr>
          <w:rFonts w:ascii="微软雅黑" w:eastAsia="微软雅黑" w:hAnsi="微软雅黑"/>
          <w:color w:val="222222"/>
          <w:spacing w:val="7"/>
          <w:sz w:val="22"/>
          <w:szCs w:val="22"/>
        </w:rPr>
        <w:t>，完成线下三方协议签约流程。</w:t>
      </w:r>
    </w:p>
    <w:p w:rsidR="004815BE" w:rsidRPr="004815BE" w:rsidRDefault="004815BE">
      <w:pPr>
        <w:rPr>
          <w:rFonts w:ascii="微软雅黑" w:eastAsia="微软雅黑" w:hAnsi="微软雅黑"/>
        </w:rPr>
      </w:pPr>
    </w:p>
    <w:sectPr w:rsidR="004815BE" w:rsidRPr="004815BE" w:rsidSect="00906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6B6"/>
    <w:rsid w:val="002366B6"/>
    <w:rsid w:val="003B07DF"/>
    <w:rsid w:val="004815BE"/>
    <w:rsid w:val="00785A26"/>
    <w:rsid w:val="00906789"/>
    <w:rsid w:val="00E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8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66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66B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6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66B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366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66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2022-11-02T02:51:00Z</cp:lastPrinted>
  <dcterms:created xsi:type="dcterms:W3CDTF">2022-11-02T02:32:00Z</dcterms:created>
  <dcterms:modified xsi:type="dcterms:W3CDTF">2022-11-02T02:57:00Z</dcterms:modified>
</cp:coreProperties>
</file>