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A3" w:rsidRDefault="00B55066" w:rsidP="005865A3">
      <w:pPr>
        <w:spacing w:line="400" w:lineRule="exact"/>
        <w:jc w:val="center"/>
        <w:rPr>
          <w:rFonts w:ascii="微软雅黑" w:eastAsia="微软雅黑" w:hAnsi="微软雅黑"/>
          <w:b/>
          <w:sz w:val="30"/>
          <w:szCs w:val="30"/>
        </w:rPr>
      </w:pPr>
      <w:r w:rsidRPr="00B56BA0">
        <w:rPr>
          <w:rFonts w:ascii="微软雅黑" w:eastAsia="微软雅黑" w:hAnsi="微软雅黑" w:hint="eastAsia"/>
          <w:b/>
          <w:sz w:val="30"/>
          <w:szCs w:val="30"/>
        </w:rPr>
        <w:t>中国科学院</w:t>
      </w:r>
      <w:r w:rsidR="00163620">
        <w:rPr>
          <w:rFonts w:ascii="微软雅黑" w:eastAsia="微软雅黑" w:hAnsi="微软雅黑" w:hint="eastAsia"/>
          <w:b/>
          <w:sz w:val="30"/>
          <w:szCs w:val="30"/>
        </w:rPr>
        <w:t>上海营养与健康研究院</w:t>
      </w:r>
    </w:p>
    <w:p w:rsidR="00B55066" w:rsidRPr="00B56BA0" w:rsidRDefault="00DD4307" w:rsidP="00163620">
      <w:pPr>
        <w:spacing w:afterLines="100" w:line="400" w:lineRule="exact"/>
        <w:jc w:val="center"/>
        <w:rPr>
          <w:rFonts w:ascii="微软雅黑" w:eastAsia="微软雅黑" w:hAnsi="微软雅黑"/>
          <w:sz w:val="30"/>
          <w:szCs w:val="30"/>
        </w:rPr>
      </w:pPr>
      <w:r w:rsidRPr="00B56BA0">
        <w:rPr>
          <w:rFonts w:ascii="微软雅黑" w:eastAsia="微软雅黑" w:hAnsi="微软雅黑" w:hint="eastAsia"/>
          <w:b/>
          <w:sz w:val="30"/>
          <w:szCs w:val="30"/>
        </w:rPr>
        <w:t>国内</w:t>
      </w:r>
      <w:r w:rsidR="00B55066" w:rsidRPr="00B56BA0">
        <w:rPr>
          <w:rFonts w:ascii="微软雅黑" w:eastAsia="微软雅黑" w:hAnsi="微软雅黑" w:hint="eastAsia"/>
          <w:b/>
          <w:sz w:val="30"/>
          <w:szCs w:val="30"/>
        </w:rPr>
        <w:t>研究生联合培养</w:t>
      </w:r>
      <w:r w:rsidR="006F20CE" w:rsidRPr="00B56BA0">
        <w:rPr>
          <w:rFonts w:ascii="微软雅黑" w:eastAsia="微软雅黑" w:hAnsi="微软雅黑" w:hint="eastAsia"/>
          <w:b/>
          <w:sz w:val="30"/>
          <w:szCs w:val="30"/>
        </w:rPr>
        <w:t>管理</w:t>
      </w:r>
      <w:r w:rsidR="00B55066" w:rsidRPr="00B56BA0">
        <w:rPr>
          <w:rFonts w:ascii="微软雅黑" w:eastAsia="微软雅黑" w:hAnsi="微软雅黑" w:hint="eastAsia"/>
          <w:b/>
          <w:sz w:val="30"/>
          <w:szCs w:val="30"/>
        </w:rPr>
        <w:t>办法</w:t>
      </w:r>
    </w:p>
    <w:p w:rsidR="00B55066" w:rsidRPr="0069146B" w:rsidRDefault="00B55066"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为保障</w:t>
      </w:r>
      <w:r w:rsidR="002601F8" w:rsidRPr="0069146B">
        <w:rPr>
          <w:rFonts w:asciiTheme="minorEastAsia" w:hAnsiTheme="minorEastAsia" w:hint="eastAsia"/>
          <w:sz w:val="21"/>
          <w:szCs w:val="21"/>
        </w:rPr>
        <w:t>研究生</w:t>
      </w:r>
      <w:r w:rsidRPr="0069146B">
        <w:rPr>
          <w:rFonts w:asciiTheme="minorEastAsia" w:hAnsiTheme="minorEastAsia" w:hint="eastAsia"/>
          <w:sz w:val="21"/>
          <w:szCs w:val="21"/>
        </w:rPr>
        <w:t>交流与合作，加强管理，特制订</w:t>
      </w:r>
      <w:r w:rsidR="00163620">
        <w:rPr>
          <w:rFonts w:asciiTheme="minorEastAsia" w:hAnsiTheme="minorEastAsia" w:hint="eastAsia"/>
          <w:sz w:val="21"/>
          <w:szCs w:val="21"/>
        </w:rPr>
        <w:t>上海营养与健康研究院</w:t>
      </w:r>
      <w:r w:rsidR="005865A3" w:rsidRPr="0069146B">
        <w:rPr>
          <w:rFonts w:asciiTheme="minorEastAsia" w:hAnsiTheme="minorEastAsia" w:hint="eastAsia"/>
          <w:sz w:val="21"/>
          <w:szCs w:val="21"/>
        </w:rPr>
        <w:t>（以下简称“</w:t>
      </w:r>
      <w:r w:rsidR="00163620">
        <w:rPr>
          <w:rFonts w:asciiTheme="minorEastAsia" w:hAnsiTheme="minorEastAsia" w:hint="eastAsia"/>
          <w:sz w:val="21"/>
          <w:szCs w:val="21"/>
        </w:rPr>
        <w:t>营养与健康院</w:t>
      </w:r>
      <w:r w:rsidR="005865A3" w:rsidRPr="0069146B">
        <w:rPr>
          <w:rFonts w:asciiTheme="minorEastAsia" w:hAnsiTheme="minorEastAsia" w:hint="eastAsia"/>
          <w:sz w:val="21"/>
          <w:szCs w:val="21"/>
        </w:rPr>
        <w:t>”）</w:t>
      </w:r>
      <w:r w:rsidRPr="0069146B">
        <w:rPr>
          <w:rFonts w:asciiTheme="minorEastAsia" w:hAnsiTheme="minorEastAsia" w:hint="eastAsia"/>
          <w:sz w:val="21"/>
          <w:szCs w:val="21"/>
        </w:rPr>
        <w:t>外单位研究生来</w:t>
      </w:r>
      <w:r w:rsidR="002601F8" w:rsidRPr="0069146B">
        <w:rPr>
          <w:rFonts w:asciiTheme="minorEastAsia" w:hAnsiTheme="minorEastAsia" w:hint="eastAsia"/>
          <w:sz w:val="21"/>
          <w:szCs w:val="21"/>
        </w:rPr>
        <w:t>我院</w:t>
      </w:r>
      <w:r w:rsidRPr="0069146B">
        <w:rPr>
          <w:rFonts w:asciiTheme="minorEastAsia" w:hAnsiTheme="minorEastAsia" w:hint="eastAsia"/>
          <w:sz w:val="21"/>
          <w:szCs w:val="21"/>
        </w:rPr>
        <w:t>和本单位研究生去外单位联合培养的管理办法。</w:t>
      </w:r>
    </w:p>
    <w:p w:rsidR="00AC7516" w:rsidRPr="00256DE0" w:rsidRDefault="00256DE0" w:rsidP="00163620">
      <w:pPr>
        <w:spacing w:afterLines="30" w:line="360" w:lineRule="exact"/>
        <w:ind w:firstLineChars="200" w:firstLine="420"/>
        <w:rPr>
          <w:rFonts w:asciiTheme="minorEastAsia" w:hAnsiTheme="minorEastAsia"/>
          <w:b/>
          <w:sz w:val="21"/>
          <w:szCs w:val="21"/>
        </w:rPr>
      </w:pPr>
      <w:r>
        <w:rPr>
          <w:rFonts w:asciiTheme="minorEastAsia" w:hAnsiTheme="minorEastAsia" w:hint="eastAsia"/>
          <w:sz w:val="21"/>
          <w:szCs w:val="21"/>
        </w:rPr>
        <w:t>一、</w:t>
      </w:r>
      <w:r w:rsidR="00B55066" w:rsidRPr="00256DE0">
        <w:rPr>
          <w:rFonts w:asciiTheme="minorEastAsia" w:hAnsiTheme="minorEastAsia" w:hint="eastAsia"/>
          <w:b/>
          <w:sz w:val="21"/>
          <w:szCs w:val="21"/>
        </w:rPr>
        <w:t>联合培养研究生的管理部门为</w:t>
      </w:r>
      <w:r w:rsidR="00163620">
        <w:rPr>
          <w:rFonts w:asciiTheme="minorEastAsia" w:hAnsiTheme="minorEastAsia" w:hint="eastAsia"/>
          <w:b/>
          <w:sz w:val="21"/>
          <w:szCs w:val="21"/>
        </w:rPr>
        <w:t>营养与健康院</w:t>
      </w:r>
      <w:r w:rsidR="00B55066" w:rsidRPr="00256DE0">
        <w:rPr>
          <w:rFonts w:asciiTheme="minorEastAsia" w:hAnsiTheme="minorEastAsia" w:hint="eastAsia"/>
          <w:b/>
          <w:sz w:val="21"/>
          <w:szCs w:val="21"/>
        </w:rPr>
        <w:t>研究生部。</w:t>
      </w:r>
    </w:p>
    <w:p w:rsidR="00B55066" w:rsidRPr="00256DE0" w:rsidRDefault="00E679A9" w:rsidP="00163620">
      <w:pPr>
        <w:spacing w:afterLines="30" w:line="360" w:lineRule="exact"/>
        <w:ind w:firstLineChars="200" w:firstLine="422"/>
        <w:rPr>
          <w:rFonts w:asciiTheme="minorEastAsia" w:hAnsiTheme="minorEastAsia"/>
          <w:b/>
          <w:sz w:val="21"/>
          <w:szCs w:val="21"/>
        </w:rPr>
      </w:pPr>
      <w:r w:rsidRPr="00256DE0">
        <w:rPr>
          <w:rFonts w:asciiTheme="minorEastAsia" w:hAnsiTheme="minorEastAsia" w:hint="eastAsia"/>
          <w:b/>
          <w:sz w:val="21"/>
          <w:szCs w:val="21"/>
        </w:rPr>
        <w:t>二、</w:t>
      </w:r>
      <w:r w:rsidR="00B55066" w:rsidRPr="00256DE0">
        <w:rPr>
          <w:rFonts w:asciiTheme="minorEastAsia" w:hAnsiTheme="minorEastAsia" w:hint="eastAsia"/>
          <w:b/>
          <w:sz w:val="21"/>
          <w:szCs w:val="21"/>
        </w:rPr>
        <w:t>外单位研究生来</w:t>
      </w:r>
      <w:r w:rsidR="00B000DB" w:rsidRPr="00256DE0">
        <w:rPr>
          <w:rFonts w:asciiTheme="minorEastAsia" w:hAnsiTheme="minorEastAsia" w:hint="eastAsia"/>
          <w:b/>
          <w:sz w:val="21"/>
          <w:szCs w:val="21"/>
        </w:rPr>
        <w:t>我</w:t>
      </w:r>
      <w:r w:rsidR="00B55066" w:rsidRPr="00256DE0">
        <w:rPr>
          <w:rFonts w:asciiTheme="minorEastAsia" w:hAnsiTheme="minorEastAsia" w:hint="eastAsia"/>
          <w:b/>
          <w:sz w:val="21"/>
          <w:szCs w:val="21"/>
        </w:rPr>
        <w:t>院联合培养</w:t>
      </w:r>
    </w:p>
    <w:p w:rsidR="00B55066" w:rsidRPr="0069146B" w:rsidRDefault="00B55066"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1</w:t>
      </w:r>
      <w:r w:rsidR="00E679A9" w:rsidRPr="0069146B">
        <w:rPr>
          <w:rFonts w:asciiTheme="minorEastAsia" w:hAnsiTheme="minorEastAsia" w:hint="eastAsia"/>
          <w:sz w:val="21"/>
          <w:szCs w:val="21"/>
        </w:rPr>
        <w:t>．</w:t>
      </w:r>
      <w:r w:rsidR="007E0E8F" w:rsidRPr="0069146B">
        <w:rPr>
          <w:rFonts w:asciiTheme="minorEastAsia" w:hAnsiTheme="minorEastAsia" w:hint="eastAsia"/>
          <w:sz w:val="21"/>
          <w:szCs w:val="21"/>
        </w:rPr>
        <w:t>接收</w:t>
      </w:r>
      <w:r w:rsidRPr="0069146B">
        <w:rPr>
          <w:rFonts w:asciiTheme="minorEastAsia" w:hAnsiTheme="minorEastAsia" w:hint="eastAsia"/>
          <w:sz w:val="21"/>
          <w:szCs w:val="21"/>
        </w:rPr>
        <w:t>联合培养研究生的导师应符合</w:t>
      </w:r>
      <w:r w:rsidR="00163620">
        <w:rPr>
          <w:rFonts w:asciiTheme="minorEastAsia" w:hAnsiTheme="minorEastAsia" w:hint="eastAsia"/>
          <w:sz w:val="21"/>
          <w:szCs w:val="21"/>
        </w:rPr>
        <w:t>营养与健康院</w:t>
      </w:r>
      <w:r w:rsidRPr="0069146B">
        <w:rPr>
          <w:rFonts w:asciiTheme="minorEastAsia" w:hAnsiTheme="minorEastAsia" w:hint="eastAsia"/>
          <w:sz w:val="21"/>
          <w:szCs w:val="21"/>
        </w:rPr>
        <w:t>当</w:t>
      </w:r>
      <w:r w:rsidR="007E0E8F" w:rsidRPr="0069146B">
        <w:rPr>
          <w:rFonts w:asciiTheme="minorEastAsia" w:hAnsiTheme="minorEastAsia" w:hint="eastAsia"/>
          <w:sz w:val="21"/>
          <w:szCs w:val="21"/>
        </w:rPr>
        <w:t>学年可</w:t>
      </w:r>
      <w:r w:rsidRPr="0069146B">
        <w:rPr>
          <w:rFonts w:asciiTheme="minorEastAsia" w:hAnsiTheme="minorEastAsia" w:hint="eastAsia"/>
          <w:sz w:val="21"/>
          <w:szCs w:val="21"/>
        </w:rPr>
        <w:t>招收研究生的导师条件。</w:t>
      </w:r>
    </w:p>
    <w:p w:rsidR="00B55066" w:rsidRPr="0069146B" w:rsidRDefault="00257B6B"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2</w:t>
      </w:r>
      <w:r w:rsidR="00E679A9" w:rsidRPr="0069146B">
        <w:rPr>
          <w:rFonts w:asciiTheme="minorEastAsia" w:hAnsiTheme="minorEastAsia" w:hint="eastAsia"/>
          <w:sz w:val="21"/>
          <w:szCs w:val="21"/>
        </w:rPr>
        <w:t>．</w:t>
      </w:r>
      <w:r w:rsidR="00B55066" w:rsidRPr="0069146B">
        <w:rPr>
          <w:rFonts w:asciiTheme="minorEastAsia" w:hAnsiTheme="minorEastAsia" w:hint="eastAsia"/>
          <w:sz w:val="21"/>
          <w:szCs w:val="21"/>
        </w:rPr>
        <w:t>拟</w:t>
      </w:r>
      <w:r w:rsidR="007E0E8F" w:rsidRPr="0069146B">
        <w:rPr>
          <w:rFonts w:asciiTheme="minorEastAsia" w:hAnsiTheme="minorEastAsia" w:hint="eastAsia"/>
          <w:sz w:val="21"/>
          <w:szCs w:val="21"/>
        </w:rPr>
        <w:t>接收的</w:t>
      </w:r>
      <w:r w:rsidR="00B55066" w:rsidRPr="0069146B">
        <w:rPr>
          <w:rFonts w:asciiTheme="minorEastAsia" w:hAnsiTheme="minorEastAsia" w:hint="eastAsia"/>
          <w:sz w:val="21"/>
          <w:szCs w:val="21"/>
        </w:rPr>
        <w:t>联合培养研究生</w:t>
      </w:r>
      <w:r w:rsidR="007E0E8F" w:rsidRPr="0069146B">
        <w:rPr>
          <w:rFonts w:asciiTheme="minorEastAsia" w:hAnsiTheme="minorEastAsia" w:hint="eastAsia"/>
          <w:sz w:val="21"/>
          <w:szCs w:val="21"/>
        </w:rPr>
        <w:t>，</w:t>
      </w:r>
      <w:r w:rsidR="00B55066" w:rsidRPr="0069146B">
        <w:rPr>
          <w:rFonts w:asciiTheme="minorEastAsia" w:hAnsiTheme="minorEastAsia" w:hint="eastAsia"/>
          <w:sz w:val="21"/>
          <w:szCs w:val="21"/>
        </w:rPr>
        <w:t>须</w:t>
      </w:r>
      <w:r w:rsidR="007E0E8F" w:rsidRPr="0069146B">
        <w:rPr>
          <w:rFonts w:asciiTheme="minorEastAsia" w:hAnsiTheme="minorEastAsia" w:hint="eastAsia"/>
          <w:sz w:val="21"/>
          <w:szCs w:val="21"/>
        </w:rPr>
        <w:t>为已</w:t>
      </w:r>
      <w:r w:rsidR="00B55066" w:rsidRPr="0069146B">
        <w:rPr>
          <w:rFonts w:asciiTheme="minorEastAsia" w:hAnsiTheme="minorEastAsia" w:hint="eastAsia"/>
          <w:sz w:val="21"/>
          <w:szCs w:val="21"/>
        </w:rPr>
        <w:t>完成学位课程</w:t>
      </w:r>
      <w:r w:rsidR="007E0E8F" w:rsidRPr="0069146B">
        <w:rPr>
          <w:rFonts w:asciiTheme="minorEastAsia" w:hAnsiTheme="minorEastAsia" w:hint="eastAsia"/>
          <w:sz w:val="21"/>
          <w:szCs w:val="21"/>
        </w:rPr>
        <w:t>的在学研究生</w:t>
      </w:r>
      <w:r w:rsidR="00B55066" w:rsidRPr="0069146B">
        <w:rPr>
          <w:rFonts w:asciiTheme="minorEastAsia" w:hAnsiTheme="minorEastAsia" w:hint="eastAsia"/>
          <w:sz w:val="21"/>
          <w:szCs w:val="21"/>
        </w:rPr>
        <w:t>，学习刻苦，工作努力，并具有独立工作能力。</w:t>
      </w:r>
    </w:p>
    <w:p w:rsidR="00B55066" w:rsidRPr="0069146B" w:rsidRDefault="00257B6B"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3</w:t>
      </w:r>
      <w:r w:rsidR="00E679A9" w:rsidRPr="0069146B">
        <w:rPr>
          <w:rFonts w:asciiTheme="minorEastAsia" w:hAnsiTheme="minorEastAsia" w:hint="eastAsia"/>
          <w:sz w:val="21"/>
          <w:szCs w:val="21"/>
        </w:rPr>
        <w:t>．</w:t>
      </w:r>
      <w:r w:rsidR="00B55066" w:rsidRPr="0069146B">
        <w:rPr>
          <w:rFonts w:asciiTheme="minorEastAsia" w:hAnsiTheme="minorEastAsia" w:hint="eastAsia"/>
          <w:sz w:val="21"/>
          <w:szCs w:val="21"/>
        </w:rPr>
        <w:t>选派单位的导师、</w:t>
      </w:r>
      <w:r w:rsidR="00C06857" w:rsidRPr="0069146B">
        <w:rPr>
          <w:rFonts w:asciiTheme="minorEastAsia" w:hAnsiTheme="minorEastAsia" w:hint="eastAsia"/>
          <w:sz w:val="21"/>
          <w:szCs w:val="21"/>
        </w:rPr>
        <w:t>接收</w:t>
      </w:r>
      <w:r w:rsidR="00B55066" w:rsidRPr="0069146B">
        <w:rPr>
          <w:rFonts w:asciiTheme="minorEastAsia" w:hAnsiTheme="minorEastAsia" w:hint="eastAsia"/>
          <w:sz w:val="21"/>
          <w:szCs w:val="21"/>
        </w:rPr>
        <w:t>联合培养研究生的导师</w:t>
      </w:r>
      <w:r w:rsidRPr="0069146B">
        <w:rPr>
          <w:rFonts w:asciiTheme="minorEastAsia" w:hAnsiTheme="minorEastAsia" w:hint="eastAsia"/>
          <w:sz w:val="21"/>
          <w:szCs w:val="21"/>
        </w:rPr>
        <w:t>以及</w:t>
      </w:r>
      <w:r w:rsidR="00B55066" w:rsidRPr="0069146B">
        <w:rPr>
          <w:rFonts w:asciiTheme="minorEastAsia" w:hAnsiTheme="minorEastAsia" w:hint="eastAsia"/>
          <w:sz w:val="21"/>
          <w:szCs w:val="21"/>
        </w:rPr>
        <w:t>联合培养研究生三方必须签订合作培养协议书，明确三方权利和义务，加盖双方培养单位公章，并到研究生部备案。</w:t>
      </w:r>
    </w:p>
    <w:p w:rsidR="00B55066" w:rsidRPr="0069146B" w:rsidRDefault="00257B6B"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4</w:t>
      </w:r>
      <w:r w:rsidR="00E679A9" w:rsidRPr="0069146B">
        <w:rPr>
          <w:rFonts w:asciiTheme="minorEastAsia" w:hAnsiTheme="minorEastAsia" w:hint="eastAsia"/>
          <w:sz w:val="21"/>
          <w:szCs w:val="21"/>
        </w:rPr>
        <w:t>．</w:t>
      </w:r>
      <w:r w:rsidR="00B55066" w:rsidRPr="0069146B">
        <w:rPr>
          <w:rFonts w:asciiTheme="minorEastAsia" w:hAnsiTheme="minorEastAsia" w:hint="eastAsia"/>
          <w:sz w:val="21"/>
          <w:szCs w:val="21"/>
        </w:rPr>
        <w:t>联合培养研究生的科研费用、学位论文题目由双方导师协商确定。</w:t>
      </w:r>
      <w:r w:rsidRPr="0069146B">
        <w:rPr>
          <w:rFonts w:asciiTheme="minorEastAsia" w:hAnsiTheme="minorEastAsia" w:hint="eastAsia"/>
          <w:sz w:val="21"/>
          <w:szCs w:val="21"/>
        </w:rPr>
        <w:t>联合培养期间所产生的科研</w:t>
      </w:r>
      <w:r w:rsidR="00467E22" w:rsidRPr="0069146B">
        <w:rPr>
          <w:rFonts w:asciiTheme="minorEastAsia" w:hAnsiTheme="minorEastAsia" w:hint="eastAsia"/>
          <w:sz w:val="21"/>
          <w:szCs w:val="21"/>
        </w:rPr>
        <w:t>论文</w:t>
      </w:r>
      <w:r w:rsidRPr="0069146B">
        <w:rPr>
          <w:rFonts w:asciiTheme="minorEastAsia" w:hAnsiTheme="minorEastAsia" w:hint="eastAsia"/>
          <w:sz w:val="21"/>
          <w:szCs w:val="21"/>
        </w:rPr>
        <w:t>，其作者排序及单位归属，按照双方约定执行</w:t>
      </w:r>
      <w:r w:rsidR="00B55066" w:rsidRPr="0069146B">
        <w:rPr>
          <w:rFonts w:asciiTheme="minorEastAsia" w:hAnsiTheme="minorEastAsia" w:hint="eastAsia"/>
          <w:sz w:val="21"/>
          <w:szCs w:val="21"/>
        </w:rPr>
        <w:t>。联培研究生的学籍、论文答辩和学位授予以及毕业派遣</w:t>
      </w:r>
      <w:r w:rsidR="00C06857" w:rsidRPr="0069146B">
        <w:rPr>
          <w:rFonts w:asciiTheme="minorEastAsia" w:hAnsiTheme="minorEastAsia" w:hint="eastAsia"/>
          <w:sz w:val="21"/>
          <w:szCs w:val="21"/>
        </w:rPr>
        <w:t>等</w:t>
      </w:r>
      <w:r w:rsidR="00B55066" w:rsidRPr="0069146B">
        <w:rPr>
          <w:rFonts w:asciiTheme="minorEastAsia" w:hAnsiTheme="minorEastAsia" w:hint="eastAsia"/>
          <w:sz w:val="21"/>
          <w:szCs w:val="21"/>
        </w:rPr>
        <w:t>由选派单位负责。</w:t>
      </w:r>
    </w:p>
    <w:p w:rsidR="00B55066" w:rsidRPr="0069146B" w:rsidRDefault="00257B6B"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5</w:t>
      </w:r>
      <w:r w:rsidR="00E679A9" w:rsidRPr="0069146B">
        <w:rPr>
          <w:rFonts w:asciiTheme="minorEastAsia" w:hAnsiTheme="minorEastAsia" w:hint="eastAsia"/>
          <w:sz w:val="21"/>
          <w:szCs w:val="21"/>
        </w:rPr>
        <w:t>．</w:t>
      </w:r>
      <w:r w:rsidR="00B55066" w:rsidRPr="0069146B">
        <w:rPr>
          <w:rFonts w:asciiTheme="minorEastAsia" w:hAnsiTheme="minorEastAsia" w:hint="eastAsia"/>
          <w:sz w:val="21"/>
          <w:szCs w:val="21"/>
        </w:rPr>
        <w:t>联合培养研究生的业务培养，思想教育和管理主要由双方导师共同负责，双方应及时沟通学生的学习、工作及思想情况。如遇到特殊情况，由双方共同协商处理。</w:t>
      </w:r>
    </w:p>
    <w:p w:rsidR="00B55066" w:rsidRPr="0069146B" w:rsidRDefault="00257B6B"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6</w:t>
      </w:r>
      <w:r w:rsidR="00E679A9" w:rsidRPr="0069146B">
        <w:rPr>
          <w:rFonts w:asciiTheme="minorEastAsia" w:hAnsiTheme="minorEastAsia" w:hint="eastAsia"/>
          <w:sz w:val="21"/>
          <w:szCs w:val="21"/>
        </w:rPr>
        <w:t>．</w:t>
      </w:r>
      <w:r w:rsidR="00B55066" w:rsidRPr="0069146B">
        <w:rPr>
          <w:rFonts w:asciiTheme="minorEastAsia" w:hAnsiTheme="minorEastAsia" w:hint="eastAsia"/>
          <w:sz w:val="21"/>
          <w:szCs w:val="21"/>
        </w:rPr>
        <w:t>选派单位</w:t>
      </w:r>
      <w:r w:rsidR="00B56BA0" w:rsidRPr="0069146B">
        <w:rPr>
          <w:rFonts w:asciiTheme="minorEastAsia" w:hAnsiTheme="minorEastAsia" w:hint="eastAsia"/>
          <w:sz w:val="21"/>
          <w:szCs w:val="21"/>
        </w:rPr>
        <w:t>负责</w:t>
      </w:r>
      <w:r w:rsidR="00B55066" w:rsidRPr="0069146B">
        <w:rPr>
          <w:rFonts w:asciiTheme="minorEastAsia" w:hAnsiTheme="minorEastAsia" w:hint="eastAsia"/>
          <w:sz w:val="21"/>
          <w:szCs w:val="21"/>
        </w:rPr>
        <w:t>联合培养研究生的学费、医疗保障和有关生活费用。我院导师负责提供该生完成研究论文必要的研究条件、提供实验室水电煤费用，并酌情给予一定的助研津贴。基于</w:t>
      </w:r>
      <w:r w:rsidR="00163620">
        <w:rPr>
          <w:rFonts w:asciiTheme="minorEastAsia" w:hAnsiTheme="minorEastAsia" w:hint="eastAsia"/>
          <w:sz w:val="21"/>
          <w:szCs w:val="21"/>
        </w:rPr>
        <w:t>营养与健康院</w:t>
      </w:r>
      <w:r w:rsidR="00B55066" w:rsidRPr="0069146B">
        <w:rPr>
          <w:rFonts w:asciiTheme="minorEastAsia" w:hAnsiTheme="minorEastAsia" w:hint="eastAsia"/>
          <w:sz w:val="21"/>
          <w:szCs w:val="21"/>
        </w:rPr>
        <w:t>研究生宿舍紧张的矛盾，我院不提供联培生床位，住宿由学生或研究组自行解决。</w:t>
      </w:r>
    </w:p>
    <w:p w:rsidR="00B55066" w:rsidRPr="0069146B" w:rsidRDefault="00257B6B"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7</w:t>
      </w:r>
      <w:r w:rsidR="00E679A9" w:rsidRPr="0069146B">
        <w:rPr>
          <w:rFonts w:asciiTheme="minorEastAsia" w:hAnsiTheme="minorEastAsia" w:hint="eastAsia"/>
          <w:sz w:val="21"/>
          <w:szCs w:val="21"/>
        </w:rPr>
        <w:t>．</w:t>
      </w:r>
      <w:r w:rsidRPr="0069146B">
        <w:rPr>
          <w:rFonts w:asciiTheme="minorEastAsia" w:hAnsiTheme="minorEastAsia" w:hint="eastAsia"/>
          <w:sz w:val="21"/>
          <w:szCs w:val="21"/>
        </w:rPr>
        <w:t>联培协议签订</w:t>
      </w:r>
      <w:r w:rsidR="00B55066" w:rsidRPr="0069146B">
        <w:rPr>
          <w:rFonts w:asciiTheme="minorEastAsia" w:hAnsiTheme="minorEastAsia" w:hint="eastAsia"/>
          <w:sz w:val="21"/>
          <w:szCs w:val="21"/>
        </w:rPr>
        <w:t>后，研究生管理部门可帮助办理</w:t>
      </w:r>
      <w:r w:rsidR="00163620">
        <w:rPr>
          <w:rFonts w:asciiTheme="minorEastAsia" w:hAnsiTheme="minorEastAsia" w:hint="eastAsia"/>
          <w:sz w:val="21"/>
          <w:szCs w:val="21"/>
        </w:rPr>
        <w:t>营养与健康院</w:t>
      </w:r>
      <w:r w:rsidR="00B55066" w:rsidRPr="0069146B">
        <w:rPr>
          <w:rFonts w:asciiTheme="minorEastAsia" w:hAnsiTheme="minorEastAsia" w:hint="eastAsia"/>
          <w:sz w:val="21"/>
          <w:szCs w:val="21"/>
        </w:rPr>
        <w:t>图书馆的借书证、临时出入证等证件。联合培养研究生必须遵守我院各项规章制度，并签署保密协议、安全生产协议及知识产权保证书。</w:t>
      </w:r>
    </w:p>
    <w:p w:rsidR="00B55066" w:rsidRPr="0069146B" w:rsidRDefault="00257B6B"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8</w:t>
      </w:r>
      <w:r w:rsidR="00E679A9" w:rsidRPr="0069146B">
        <w:rPr>
          <w:rFonts w:asciiTheme="minorEastAsia" w:hAnsiTheme="minorEastAsia" w:hint="eastAsia"/>
          <w:sz w:val="21"/>
          <w:szCs w:val="21"/>
        </w:rPr>
        <w:t>．</w:t>
      </w:r>
      <w:r w:rsidR="00B55066" w:rsidRPr="0069146B">
        <w:rPr>
          <w:rFonts w:asciiTheme="minorEastAsia" w:hAnsiTheme="minorEastAsia" w:hint="eastAsia"/>
          <w:sz w:val="21"/>
          <w:szCs w:val="21"/>
        </w:rPr>
        <w:t>我院导师有责任督促联培生遵守</w:t>
      </w:r>
      <w:r w:rsidR="002601F8" w:rsidRPr="0069146B">
        <w:rPr>
          <w:rFonts w:asciiTheme="minorEastAsia" w:hAnsiTheme="minorEastAsia" w:hint="eastAsia"/>
          <w:sz w:val="21"/>
          <w:szCs w:val="21"/>
        </w:rPr>
        <w:t>院内规章</w:t>
      </w:r>
      <w:r w:rsidR="00B55066" w:rsidRPr="0069146B">
        <w:rPr>
          <w:rFonts w:asciiTheme="minorEastAsia" w:hAnsiTheme="minorEastAsia" w:hint="eastAsia"/>
          <w:sz w:val="21"/>
          <w:szCs w:val="21"/>
        </w:rPr>
        <w:t>制度</w:t>
      </w:r>
      <w:r w:rsidR="002601F8" w:rsidRPr="0069146B">
        <w:rPr>
          <w:rFonts w:asciiTheme="minorEastAsia" w:hAnsiTheme="minorEastAsia" w:hint="eastAsia"/>
          <w:sz w:val="21"/>
          <w:szCs w:val="21"/>
        </w:rPr>
        <w:t>并</w:t>
      </w:r>
      <w:r w:rsidR="00B55066" w:rsidRPr="0069146B">
        <w:rPr>
          <w:rFonts w:asciiTheme="minorEastAsia" w:hAnsiTheme="minorEastAsia" w:hint="eastAsia"/>
          <w:sz w:val="21"/>
          <w:szCs w:val="21"/>
        </w:rPr>
        <w:t>负责联培生</w:t>
      </w:r>
      <w:r w:rsidR="002601F8" w:rsidRPr="0069146B">
        <w:rPr>
          <w:rFonts w:asciiTheme="minorEastAsia" w:hAnsiTheme="minorEastAsia" w:hint="eastAsia"/>
          <w:sz w:val="21"/>
          <w:szCs w:val="21"/>
        </w:rPr>
        <w:t>的</w:t>
      </w:r>
      <w:r w:rsidR="00B55066" w:rsidRPr="0069146B">
        <w:rPr>
          <w:rFonts w:asciiTheme="minorEastAsia" w:hAnsiTheme="minorEastAsia" w:hint="eastAsia"/>
          <w:sz w:val="21"/>
          <w:szCs w:val="21"/>
        </w:rPr>
        <w:t>科学技术指导和安全教育。联培生因违反操作规定而造成事故</w:t>
      </w:r>
      <w:r w:rsidR="002601F8" w:rsidRPr="0069146B">
        <w:rPr>
          <w:rFonts w:asciiTheme="minorEastAsia" w:hAnsiTheme="minorEastAsia" w:hint="eastAsia"/>
          <w:sz w:val="21"/>
          <w:szCs w:val="21"/>
        </w:rPr>
        <w:t>，</w:t>
      </w:r>
      <w:r w:rsidR="00B55066" w:rsidRPr="0069146B">
        <w:rPr>
          <w:rFonts w:asciiTheme="minorEastAsia" w:hAnsiTheme="minorEastAsia" w:hint="eastAsia"/>
          <w:sz w:val="21"/>
          <w:szCs w:val="21"/>
        </w:rPr>
        <w:t>除追究</w:t>
      </w:r>
      <w:r w:rsidR="002601F8" w:rsidRPr="0069146B">
        <w:rPr>
          <w:rFonts w:asciiTheme="minorEastAsia" w:hAnsiTheme="minorEastAsia" w:hint="eastAsia"/>
          <w:sz w:val="21"/>
          <w:szCs w:val="21"/>
        </w:rPr>
        <w:t>其</w:t>
      </w:r>
      <w:r w:rsidR="00B55066" w:rsidRPr="0069146B">
        <w:rPr>
          <w:rFonts w:asciiTheme="minorEastAsia" w:hAnsiTheme="minorEastAsia" w:hint="eastAsia"/>
          <w:sz w:val="21"/>
          <w:szCs w:val="21"/>
        </w:rPr>
        <w:t>本人责任外，我院导师也负有责任。视事故情况，我院有权利</w:t>
      </w:r>
      <w:r w:rsidR="00B56BA0" w:rsidRPr="0069146B">
        <w:rPr>
          <w:rFonts w:asciiTheme="minorEastAsia" w:hAnsiTheme="minorEastAsia" w:hint="eastAsia"/>
          <w:sz w:val="21"/>
          <w:szCs w:val="21"/>
        </w:rPr>
        <w:t>终止</w:t>
      </w:r>
      <w:r w:rsidR="00B55066" w:rsidRPr="0069146B">
        <w:rPr>
          <w:rFonts w:asciiTheme="minorEastAsia" w:hAnsiTheme="minorEastAsia" w:hint="eastAsia"/>
          <w:sz w:val="21"/>
          <w:szCs w:val="21"/>
        </w:rPr>
        <w:t>联培协议并作出相应处罚。</w:t>
      </w:r>
    </w:p>
    <w:p w:rsidR="00AC7516" w:rsidRPr="0069146B" w:rsidRDefault="00B000DB"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9</w:t>
      </w:r>
      <w:r w:rsidR="00E679A9" w:rsidRPr="0069146B">
        <w:rPr>
          <w:rFonts w:asciiTheme="minorEastAsia" w:hAnsiTheme="minorEastAsia" w:hint="eastAsia"/>
          <w:sz w:val="21"/>
          <w:szCs w:val="21"/>
        </w:rPr>
        <w:t>．</w:t>
      </w:r>
      <w:r w:rsidR="00B55066" w:rsidRPr="0069146B">
        <w:rPr>
          <w:rFonts w:asciiTheme="minorEastAsia" w:hAnsiTheme="minorEastAsia" w:hint="eastAsia"/>
          <w:sz w:val="21"/>
          <w:szCs w:val="21"/>
        </w:rPr>
        <w:t>联合培养研究生学习期满，须向所在研究组移交全部原始实验记录，</w:t>
      </w:r>
      <w:r w:rsidR="00B56BA0" w:rsidRPr="0069146B">
        <w:rPr>
          <w:rFonts w:asciiTheme="minorEastAsia" w:hAnsiTheme="minorEastAsia" w:hint="eastAsia"/>
          <w:sz w:val="21"/>
          <w:szCs w:val="21"/>
        </w:rPr>
        <w:t>并请</w:t>
      </w:r>
      <w:r w:rsidR="00B55066" w:rsidRPr="0069146B">
        <w:rPr>
          <w:rFonts w:asciiTheme="minorEastAsia" w:hAnsiTheme="minorEastAsia" w:hint="eastAsia"/>
          <w:sz w:val="21"/>
          <w:szCs w:val="21"/>
        </w:rPr>
        <w:t>研究组长</w:t>
      </w:r>
      <w:r w:rsidR="00AC7516" w:rsidRPr="0069146B">
        <w:rPr>
          <w:rFonts w:asciiTheme="minorEastAsia" w:hAnsiTheme="minorEastAsia" w:hint="eastAsia"/>
          <w:sz w:val="21"/>
          <w:szCs w:val="21"/>
        </w:rPr>
        <w:t>或导师</w:t>
      </w:r>
      <w:r w:rsidR="00B56BA0" w:rsidRPr="0069146B">
        <w:rPr>
          <w:rFonts w:asciiTheme="minorEastAsia" w:hAnsiTheme="minorEastAsia" w:hint="eastAsia"/>
          <w:sz w:val="21"/>
          <w:szCs w:val="21"/>
        </w:rPr>
        <w:t>签字确认。完成离院手续后，将离院单递交</w:t>
      </w:r>
      <w:r w:rsidR="00AC7516" w:rsidRPr="0069146B">
        <w:rPr>
          <w:rFonts w:asciiTheme="minorEastAsia" w:hAnsiTheme="minorEastAsia" w:hint="eastAsia"/>
          <w:sz w:val="21"/>
          <w:szCs w:val="21"/>
        </w:rPr>
        <w:t>研究生部。</w:t>
      </w:r>
    </w:p>
    <w:p w:rsidR="00B55066" w:rsidRPr="00256DE0" w:rsidRDefault="00E679A9" w:rsidP="00163620">
      <w:pPr>
        <w:spacing w:afterLines="30" w:line="360" w:lineRule="exact"/>
        <w:ind w:firstLineChars="200" w:firstLine="422"/>
        <w:rPr>
          <w:rFonts w:asciiTheme="minorEastAsia" w:hAnsiTheme="minorEastAsia"/>
          <w:b/>
          <w:sz w:val="21"/>
          <w:szCs w:val="21"/>
        </w:rPr>
      </w:pPr>
      <w:r w:rsidRPr="00256DE0">
        <w:rPr>
          <w:rFonts w:asciiTheme="minorEastAsia" w:hAnsiTheme="minorEastAsia" w:hint="eastAsia"/>
          <w:b/>
          <w:sz w:val="21"/>
          <w:szCs w:val="21"/>
        </w:rPr>
        <w:t>三、</w:t>
      </w:r>
      <w:r w:rsidR="00B55066" w:rsidRPr="00256DE0">
        <w:rPr>
          <w:rFonts w:asciiTheme="minorEastAsia" w:hAnsiTheme="minorEastAsia" w:hint="eastAsia"/>
          <w:b/>
          <w:sz w:val="21"/>
          <w:szCs w:val="21"/>
        </w:rPr>
        <w:t>本院研究生去外单位联合培养</w:t>
      </w:r>
    </w:p>
    <w:p w:rsidR="00B55066" w:rsidRPr="0069146B" w:rsidRDefault="00B55066"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1</w:t>
      </w:r>
      <w:r w:rsidR="00E679A9" w:rsidRPr="0069146B">
        <w:rPr>
          <w:rFonts w:asciiTheme="minorEastAsia" w:hAnsiTheme="minorEastAsia" w:hint="eastAsia"/>
          <w:sz w:val="21"/>
          <w:szCs w:val="21"/>
        </w:rPr>
        <w:t>．</w:t>
      </w:r>
      <w:r w:rsidRPr="0069146B">
        <w:rPr>
          <w:rFonts w:asciiTheme="minorEastAsia" w:hAnsiTheme="minorEastAsia" w:hint="eastAsia"/>
          <w:sz w:val="21"/>
          <w:szCs w:val="21"/>
        </w:rPr>
        <w:t>本院研究生去外单位联合培养，应征得</w:t>
      </w:r>
      <w:r w:rsidR="003966E3" w:rsidRPr="0069146B">
        <w:rPr>
          <w:rFonts w:asciiTheme="minorEastAsia" w:hAnsiTheme="minorEastAsia" w:hint="eastAsia"/>
          <w:sz w:val="21"/>
          <w:szCs w:val="21"/>
        </w:rPr>
        <w:t>导师</w:t>
      </w:r>
      <w:r w:rsidRPr="0069146B">
        <w:rPr>
          <w:rFonts w:asciiTheme="minorEastAsia" w:hAnsiTheme="minorEastAsia" w:hint="eastAsia"/>
          <w:sz w:val="21"/>
          <w:szCs w:val="21"/>
        </w:rPr>
        <w:t>和研究生管理部门批准。</w:t>
      </w:r>
    </w:p>
    <w:p w:rsidR="00B55066" w:rsidRPr="0069146B" w:rsidRDefault="00B55066"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2</w:t>
      </w:r>
      <w:r w:rsidR="00E679A9" w:rsidRPr="0069146B">
        <w:rPr>
          <w:rFonts w:asciiTheme="minorEastAsia" w:hAnsiTheme="minorEastAsia" w:hint="eastAsia"/>
          <w:sz w:val="21"/>
          <w:szCs w:val="21"/>
        </w:rPr>
        <w:t>．</w:t>
      </w:r>
      <w:r w:rsidRPr="0069146B">
        <w:rPr>
          <w:rFonts w:asciiTheme="minorEastAsia" w:hAnsiTheme="minorEastAsia" w:hint="eastAsia"/>
          <w:sz w:val="21"/>
          <w:szCs w:val="21"/>
        </w:rPr>
        <w:t>与外单位所签的联合培养协议，不得与</w:t>
      </w:r>
      <w:r w:rsidR="00163620">
        <w:rPr>
          <w:rFonts w:asciiTheme="minorEastAsia" w:hAnsiTheme="minorEastAsia" w:hint="eastAsia"/>
          <w:sz w:val="21"/>
          <w:szCs w:val="21"/>
        </w:rPr>
        <w:t>营养与健康院</w:t>
      </w:r>
      <w:r w:rsidRPr="0069146B">
        <w:rPr>
          <w:rFonts w:asciiTheme="minorEastAsia" w:hAnsiTheme="minorEastAsia" w:hint="eastAsia"/>
          <w:sz w:val="21"/>
          <w:szCs w:val="21"/>
        </w:rPr>
        <w:t>的现行规定和管理办法相冲突。</w:t>
      </w:r>
      <w:r w:rsidR="003966E3" w:rsidRPr="0069146B">
        <w:rPr>
          <w:rFonts w:asciiTheme="minorEastAsia" w:hAnsiTheme="minorEastAsia" w:hint="eastAsia"/>
          <w:sz w:val="21"/>
          <w:szCs w:val="21"/>
        </w:rPr>
        <w:t>否则</w:t>
      </w:r>
      <w:r w:rsidRPr="0069146B">
        <w:rPr>
          <w:rFonts w:asciiTheme="minorEastAsia" w:hAnsiTheme="minorEastAsia" w:hint="eastAsia"/>
          <w:sz w:val="21"/>
          <w:szCs w:val="21"/>
        </w:rPr>
        <w:t>按</w:t>
      </w:r>
      <w:r w:rsidR="00163620">
        <w:rPr>
          <w:rFonts w:asciiTheme="minorEastAsia" w:hAnsiTheme="minorEastAsia" w:hint="eastAsia"/>
          <w:sz w:val="21"/>
          <w:szCs w:val="21"/>
        </w:rPr>
        <w:t>营养与健康院</w:t>
      </w:r>
      <w:r w:rsidRPr="0069146B">
        <w:rPr>
          <w:rFonts w:asciiTheme="minorEastAsia" w:hAnsiTheme="minorEastAsia" w:hint="eastAsia"/>
          <w:sz w:val="21"/>
          <w:szCs w:val="21"/>
        </w:rPr>
        <w:t>的各项规定和管理办法执行。</w:t>
      </w:r>
    </w:p>
    <w:p w:rsidR="00B55066" w:rsidRPr="0069146B" w:rsidRDefault="00B55066"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3</w:t>
      </w:r>
      <w:r w:rsidR="00E679A9" w:rsidRPr="0069146B">
        <w:rPr>
          <w:rFonts w:asciiTheme="minorEastAsia" w:hAnsiTheme="minorEastAsia" w:hint="eastAsia"/>
          <w:sz w:val="21"/>
          <w:szCs w:val="21"/>
        </w:rPr>
        <w:t>．</w:t>
      </w:r>
      <w:r w:rsidRPr="0069146B">
        <w:rPr>
          <w:rFonts w:asciiTheme="minorEastAsia" w:hAnsiTheme="minorEastAsia" w:hint="eastAsia"/>
          <w:sz w:val="21"/>
          <w:szCs w:val="21"/>
        </w:rPr>
        <w:t>联合培养协议应由研究生导师提出申请，经</w:t>
      </w:r>
      <w:r w:rsidR="003966E3" w:rsidRPr="0069146B">
        <w:rPr>
          <w:rFonts w:asciiTheme="minorEastAsia" w:hAnsiTheme="minorEastAsia" w:hint="eastAsia"/>
          <w:sz w:val="21"/>
          <w:szCs w:val="21"/>
        </w:rPr>
        <w:t>研究院</w:t>
      </w:r>
      <w:r w:rsidRPr="0069146B">
        <w:rPr>
          <w:rFonts w:asciiTheme="minorEastAsia" w:hAnsiTheme="minorEastAsia" w:hint="eastAsia"/>
          <w:sz w:val="21"/>
          <w:szCs w:val="21"/>
        </w:rPr>
        <w:t>批准签订后方可生效。</w:t>
      </w:r>
    </w:p>
    <w:p w:rsidR="00B55066" w:rsidRPr="0069146B" w:rsidRDefault="00B55066"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lastRenderedPageBreak/>
        <w:t>4</w:t>
      </w:r>
      <w:r w:rsidR="00E679A9" w:rsidRPr="0069146B">
        <w:rPr>
          <w:rFonts w:asciiTheme="minorEastAsia" w:hAnsiTheme="minorEastAsia" w:hint="eastAsia"/>
          <w:sz w:val="21"/>
          <w:szCs w:val="21"/>
        </w:rPr>
        <w:t>．</w:t>
      </w:r>
      <w:r w:rsidRPr="0069146B">
        <w:rPr>
          <w:rFonts w:asciiTheme="minorEastAsia" w:hAnsiTheme="minorEastAsia" w:hint="eastAsia"/>
          <w:sz w:val="21"/>
          <w:szCs w:val="21"/>
        </w:rPr>
        <w:t>联合培养结束后，研究生按</w:t>
      </w:r>
      <w:r w:rsidR="00163620">
        <w:rPr>
          <w:rFonts w:asciiTheme="minorEastAsia" w:hAnsiTheme="minorEastAsia" w:hint="eastAsia"/>
          <w:sz w:val="21"/>
          <w:szCs w:val="21"/>
        </w:rPr>
        <w:t>营养与健康院</w:t>
      </w:r>
      <w:r w:rsidRPr="0069146B">
        <w:rPr>
          <w:rFonts w:asciiTheme="minorEastAsia" w:hAnsiTheme="minorEastAsia" w:hint="eastAsia"/>
          <w:sz w:val="21"/>
          <w:szCs w:val="21"/>
        </w:rPr>
        <w:t>毕业标准，回</w:t>
      </w:r>
      <w:r w:rsidR="00163620">
        <w:rPr>
          <w:rFonts w:asciiTheme="minorEastAsia" w:hAnsiTheme="minorEastAsia" w:hint="eastAsia"/>
          <w:sz w:val="21"/>
          <w:szCs w:val="21"/>
        </w:rPr>
        <w:t>营养与健康院</w:t>
      </w:r>
      <w:r w:rsidRPr="0069146B">
        <w:rPr>
          <w:rFonts w:asciiTheme="minorEastAsia" w:hAnsiTheme="minorEastAsia" w:hint="eastAsia"/>
          <w:sz w:val="21"/>
          <w:szCs w:val="21"/>
        </w:rPr>
        <w:t>进行</w:t>
      </w:r>
      <w:r w:rsidR="003C4D26" w:rsidRPr="0069146B">
        <w:rPr>
          <w:rFonts w:asciiTheme="minorEastAsia" w:hAnsiTheme="minorEastAsia" w:hint="eastAsia"/>
          <w:sz w:val="21"/>
          <w:szCs w:val="21"/>
        </w:rPr>
        <w:t>学位论文</w:t>
      </w:r>
      <w:r w:rsidRPr="0069146B">
        <w:rPr>
          <w:rFonts w:asciiTheme="minorEastAsia" w:hAnsiTheme="minorEastAsia" w:hint="eastAsia"/>
          <w:sz w:val="21"/>
          <w:szCs w:val="21"/>
        </w:rPr>
        <w:t>答辩和</w:t>
      </w:r>
      <w:r w:rsidR="003C4D26" w:rsidRPr="0069146B">
        <w:rPr>
          <w:rFonts w:asciiTheme="minorEastAsia" w:hAnsiTheme="minorEastAsia" w:hint="eastAsia"/>
          <w:sz w:val="21"/>
          <w:szCs w:val="21"/>
        </w:rPr>
        <w:t>学位申请</w:t>
      </w:r>
      <w:r w:rsidRPr="0069146B">
        <w:rPr>
          <w:rFonts w:asciiTheme="minorEastAsia" w:hAnsiTheme="minorEastAsia" w:hint="eastAsia"/>
          <w:sz w:val="21"/>
          <w:szCs w:val="21"/>
        </w:rPr>
        <w:t>等事宜。</w:t>
      </w:r>
    </w:p>
    <w:p w:rsidR="00B55066" w:rsidRPr="0069146B" w:rsidRDefault="00B55066"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5</w:t>
      </w:r>
      <w:r w:rsidR="00E679A9" w:rsidRPr="0069146B">
        <w:rPr>
          <w:rFonts w:asciiTheme="minorEastAsia" w:hAnsiTheme="minorEastAsia" w:hint="eastAsia"/>
          <w:sz w:val="21"/>
          <w:szCs w:val="21"/>
        </w:rPr>
        <w:t>．</w:t>
      </w:r>
      <w:r w:rsidRPr="0069146B">
        <w:rPr>
          <w:rFonts w:asciiTheme="minorEastAsia" w:hAnsiTheme="minorEastAsia" w:hint="eastAsia"/>
          <w:sz w:val="21"/>
          <w:szCs w:val="21"/>
        </w:rPr>
        <w:t>研究生在外联合培养期间所获得的科研成果或专利的所有权以及知识产权的分享按事前签订的联合培养协议执行。</w:t>
      </w:r>
    </w:p>
    <w:p w:rsidR="00B55066" w:rsidRPr="0069146B" w:rsidRDefault="00B55066" w:rsidP="00163620">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6</w:t>
      </w:r>
      <w:r w:rsidR="00E679A9" w:rsidRPr="0069146B">
        <w:rPr>
          <w:rFonts w:asciiTheme="minorEastAsia" w:hAnsiTheme="minorEastAsia" w:hint="eastAsia"/>
          <w:sz w:val="21"/>
          <w:szCs w:val="21"/>
        </w:rPr>
        <w:t>．</w:t>
      </w:r>
      <w:r w:rsidRPr="0069146B">
        <w:rPr>
          <w:rFonts w:asciiTheme="minorEastAsia" w:hAnsiTheme="minorEastAsia" w:hint="eastAsia"/>
          <w:sz w:val="21"/>
          <w:szCs w:val="21"/>
        </w:rPr>
        <w:t>没有签订联合培养协议或协议条款不明时，按</w:t>
      </w:r>
      <w:r w:rsidR="00163620">
        <w:rPr>
          <w:rFonts w:asciiTheme="minorEastAsia" w:hAnsiTheme="minorEastAsia" w:hint="eastAsia"/>
          <w:sz w:val="21"/>
          <w:szCs w:val="21"/>
        </w:rPr>
        <w:t>营养与健康院</w:t>
      </w:r>
      <w:r w:rsidRPr="0069146B">
        <w:rPr>
          <w:rFonts w:asciiTheme="minorEastAsia" w:hAnsiTheme="minorEastAsia" w:hint="eastAsia"/>
          <w:sz w:val="21"/>
          <w:szCs w:val="21"/>
        </w:rPr>
        <w:t>的现行规定和管理办法执行。</w:t>
      </w:r>
    </w:p>
    <w:p w:rsidR="00B55066" w:rsidRPr="0069146B" w:rsidRDefault="00B55066" w:rsidP="00163620">
      <w:pPr>
        <w:spacing w:afterLines="30" w:line="360" w:lineRule="exact"/>
        <w:ind w:firstLineChars="200" w:firstLine="420"/>
        <w:rPr>
          <w:rFonts w:asciiTheme="minorEastAsia" w:hAnsiTheme="minorEastAsia"/>
          <w:sz w:val="21"/>
          <w:szCs w:val="21"/>
        </w:rPr>
      </w:pPr>
      <w:bookmarkStart w:id="0" w:name="_GoBack"/>
      <w:bookmarkEnd w:id="0"/>
    </w:p>
    <w:p w:rsidR="00B55066" w:rsidRPr="0069146B" w:rsidRDefault="00B55066" w:rsidP="00163620">
      <w:pPr>
        <w:spacing w:afterLines="30" w:line="360" w:lineRule="exact"/>
        <w:ind w:firstLineChars="200" w:firstLine="420"/>
        <w:rPr>
          <w:rFonts w:asciiTheme="minorEastAsia" w:hAnsiTheme="minorEastAsia"/>
          <w:sz w:val="21"/>
          <w:szCs w:val="21"/>
        </w:rPr>
      </w:pPr>
    </w:p>
    <w:p w:rsidR="009D36DA" w:rsidRDefault="009D36DA" w:rsidP="00163620">
      <w:pPr>
        <w:spacing w:afterLines="30" w:line="360" w:lineRule="exact"/>
        <w:ind w:firstLineChars="200" w:firstLine="420"/>
        <w:jc w:val="right"/>
        <w:rPr>
          <w:rFonts w:asciiTheme="minorEastAsia" w:hAnsiTheme="minorEastAsia"/>
          <w:sz w:val="21"/>
          <w:szCs w:val="21"/>
        </w:rPr>
      </w:pPr>
      <w:r w:rsidRPr="009D36DA">
        <w:rPr>
          <w:rFonts w:asciiTheme="minorEastAsia" w:hAnsiTheme="minorEastAsia" w:hint="eastAsia"/>
          <w:sz w:val="21"/>
          <w:szCs w:val="21"/>
        </w:rPr>
        <w:t>中国科学院</w:t>
      </w:r>
      <w:r w:rsidR="00163620">
        <w:rPr>
          <w:rFonts w:asciiTheme="minorEastAsia" w:hAnsiTheme="minorEastAsia" w:hint="eastAsia"/>
          <w:sz w:val="21"/>
          <w:szCs w:val="21"/>
        </w:rPr>
        <w:t>上海营养与健康研究院</w:t>
      </w:r>
    </w:p>
    <w:p w:rsidR="00776F72" w:rsidRPr="0069146B" w:rsidRDefault="00B55066" w:rsidP="006142CB">
      <w:pPr>
        <w:spacing w:afterLines="30" w:line="360" w:lineRule="exact"/>
        <w:ind w:firstLineChars="200" w:firstLine="420"/>
        <w:jc w:val="right"/>
        <w:rPr>
          <w:rFonts w:asciiTheme="minorEastAsia" w:hAnsiTheme="minorEastAsia"/>
          <w:sz w:val="21"/>
          <w:szCs w:val="21"/>
        </w:rPr>
      </w:pPr>
      <w:r w:rsidRPr="0069146B">
        <w:rPr>
          <w:rFonts w:asciiTheme="minorEastAsia" w:hAnsiTheme="minorEastAsia" w:hint="eastAsia"/>
          <w:sz w:val="21"/>
          <w:szCs w:val="21"/>
        </w:rPr>
        <w:t>20</w:t>
      </w:r>
      <w:r w:rsidR="007E0E8F" w:rsidRPr="0069146B">
        <w:rPr>
          <w:rFonts w:asciiTheme="minorEastAsia" w:hAnsiTheme="minorEastAsia" w:hint="eastAsia"/>
          <w:sz w:val="21"/>
          <w:szCs w:val="21"/>
        </w:rPr>
        <w:t>1</w:t>
      </w:r>
      <w:r w:rsidR="00163620">
        <w:rPr>
          <w:rFonts w:asciiTheme="minorEastAsia" w:hAnsiTheme="minorEastAsia" w:hint="eastAsia"/>
          <w:sz w:val="21"/>
          <w:szCs w:val="21"/>
        </w:rPr>
        <w:t>8</w:t>
      </w:r>
      <w:r w:rsidRPr="0069146B">
        <w:rPr>
          <w:rFonts w:asciiTheme="minorEastAsia" w:hAnsiTheme="minorEastAsia" w:hint="eastAsia"/>
          <w:sz w:val="21"/>
          <w:szCs w:val="21"/>
        </w:rPr>
        <w:t>年</w:t>
      </w:r>
      <w:r w:rsidR="00163620">
        <w:rPr>
          <w:rFonts w:asciiTheme="minorEastAsia" w:hAnsiTheme="minorEastAsia" w:hint="eastAsia"/>
          <w:sz w:val="21"/>
          <w:szCs w:val="21"/>
        </w:rPr>
        <w:t>4</w:t>
      </w:r>
      <w:r w:rsidRPr="0069146B">
        <w:rPr>
          <w:rFonts w:asciiTheme="minorEastAsia" w:hAnsiTheme="minorEastAsia" w:hint="eastAsia"/>
          <w:sz w:val="21"/>
          <w:szCs w:val="21"/>
        </w:rPr>
        <w:t>月</w:t>
      </w:r>
      <w:r w:rsidR="00163620">
        <w:rPr>
          <w:rFonts w:asciiTheme="minorEastAsia" w:hAnsiTheme="minorEastAsia" w:hint="eastAsia"/>
          <w:sz w:val="21"/>
          <w:szCs w:val="21"/>
        </w:rPr>
        <w:t>4</w:t>
      </w:r>
      <w:r w:rsidRPr="0069146B">
        <w:rPr>
          <w:rFonts w:asciiTheme="minorEastAsia" w:hAnsiTheme="minorEastAsia" w:hint="eastAsia"/>
          <w:sz w:val="21"/>
          <w:szCs w:val="21"/>
        </w:rPr>
        <w:t>日</w:t>
      </w:r>
      <w:r w:rsidR="00AC7516" w:rsidRPr="0069146B">
        <w:rPr>
          <w:rFonts w:asciiTheme="minorEastAsia" w:hAnsiTheme="minorEastAsia" w:hint="eastAsia"/>
          <w:sz w:val="21"/>
          <w:szCs w:val="21"/>
        </w:rPr>
        <w:t>修订</w:t>
      </w:r>
    </w:p>
    <w:sectPr w:rsidR="00776F72" w:rsidRPr="0069146B" w:rsidSect="00F47D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5FA" w:rsidRDefault="002015FA" w:rsidP="00257B6B">
      <w:r>
        <w:separator/>
      </w:r>
    </w:p>
  </w:endnote>
  <w:endnote w:type="continuationSeparator" w:id="1">
    <w:p w:rsidR="002015FA" w:rsidRDefault="002015FA" w:rsidP="00257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5FA" w:rsidRDefault="002015FA" w:rsidP="00257B6B">
      <w:r>
        <w:separator/>
      </w:r>
    </w:p>
  </w:footnote>
  <w:footnote w:type="continuationSeparator" w:id="1">
    <w:p w:rsidR="002015FA" w:rsidRDefault="002015FA" w:rsidP="00257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6C2E"/>
    <w:multiLevelType w:val="hybridMultilevel"/>
    <w:tmpl w:val="877E6010"/>
    <w:lvl w:ilvl="0" w:tplc="729E911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7DE52D4"/>
    <w:multiLevelType w:val="hybridMultilevel"/>
    <w:tmpl w:val="4B9AD6E0"/>
    <w:lvl w:ilvl="0" w:tplc="05D06B16">
      <w:start w:val="1"/>
      <w:numFmt w:val="japaneseCounting"/>
      <w:lvlText w:val="%1、"/>
      <w:lvlJc w:val="left"/>
      <w:pPr>
        <w:ind w:left="846" w:hanging="4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du">
    <w15:presenceInfo w15:providerId="None" w15:userId="sed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066"/>
    <w:rsid w:val="000F089E"/>
    <w:rsid w:val="00163620"/>
    <w:rsid w:val="001A377C"/>
    <w:rsid w:val="002015FA"/>
    <w:rsid w:val="00256DE0"/>
    <w:rsid w:val="00257B6B"/>
    <w:rsid w:val="002601F8"/>
    <w:rsid w:val="00274E44"/>
    <w:rsid w:val="003966E3"/>
    <w:rsid w:val="003C4D26"/>
    <w:rsid w:val="00467E22"/>
    <w:rsid w:val="004D668B"/>
    <w:rsid w:val="005865A3"/>
    <w:rsid w:val="006142CB"/>
    <w:rsid w:val="00670248"/>
    <w:rsid w:val="0069146B"/>
    <w:rsid w:val="006B6B21"/>
    <w:rsid w:val="006F20CE"/>
    <w:rsid w:val="006F3759"/>
    <w:rsid w:val="00776F72"/>
    <w:rsid w:val="007E0E8F"/>
    <w:rsid w:val="00853E6A"/>
    <w:rsid w:val="008739C6"/>
    <w:rsid w:val="00894BDE"/>
    <w:rsid w:val="00907D5D"/>
    <w:rsid w:val="009D36DA"/>
    <w:rsid w:val="00AC7516"/>
    <w:rsid w:val="00AD0299"/>
    <w:rsid w:val="00B000DB"/>
    <w:rsid w:val="00B55066"/>
    <w:rsid w:val="00B56BA0"/>
    <w:rsid w:val="00C06857"/>
    <w:rsid w:val="00C305CE"/>
    <w:rsid w:val="00DD4307"/>
    <w:rsid w:val="00E3016C"/>
    <w:rsid w:val="00E46569"/>
    <w:rsid w:val="00E679A9"/>
    <w:rsid w:val="00F20972"/>
    <w:rsid w:val="00F47DBC"/>
    <w:rsid w:val="00FC62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DE"/>
  </w:style>
  <w:style w:type="paragraph" w:styleId="2">
    <w:name w:val="heading 2"/>
    <w:basedOn w:val="a"/>
    <w:next w:val="a"/>
    <w:link w:val="2Char"/>
    <w:uiPriority w:val="9"/>
    <w:semiHidden/>
    <w:unhideWhenUsed/>
    <w:qFormat/>
    <w:rsid w:val="00274E4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样式2"/>
    <w:basedOn w:val="2"/>
    <w:qFormat/>
    <w:rsid w:val="00274E44"/>
    <w:pPr>
      <w:keepLines w:val="0"/>
      <w:widowControl w:val="0"/>
      <w:spacing w:before="0" w:after="0" w:line="240" w:lineRule="auto"/>
      <w:jc w:val="center"/>
    </w:pPr>
    <w:rPr>
      <w:rFonts w:ascii="Monotype Corsiva" w:eastAsia="宋体" w:hAnsi="Monotype Corsiva" w:cs="Times New Roman"/>
      <w:b w:val="0"/>
      <w:kern w:val="2"/>
      <w:sz w:val="36"/>
      <w:szCs w:val="36"/>
    </w:rPr>
  </w:style>
  <w:style w:type="character" w:customStyle="1" w:styleId="2Char">
    <w:name w:val="标题 2 Char"/>
    <w:basedOn w:val="a0"/>
    <w:link w:val="2"/>
    <w:uiPriority w:val="9"/>
    <w:semiHidden/>
    <w:rsid w:val="00274E44"/>
    <w:rPr>
      <w:rFonts w:asciiTheme="majorHAnsi" w:eastAsiaTheme="majorEastAsia" w:hAnsiTheme="majorHAnsi" w:cstheme="majorBidi"/>
      <w:b/>
      <w:bCs/>
      <w:sz w:val="32"/>
      <w:szCs w:val="32"/>
    </w:rPr>
  </w:style>
  <w:style w:type="paragraph" w:styleId="a3">
    <w:name w:val="List Paragraph"/>
    <w:basedOn w:val="a"/>
    <w:uiPriority w:val="34"/>
    <w:qFormat/>
    <w:rsid w:val="00AC7516"/>
    <w:pPr>
      <w:ind w:firstLineChars="200" w:firstLine="420"/>
    </w:pPr>
  </w:style>
  <w:style w:type="paragraph" w:styleId="a4">
    <w:name w:val="header"/>
    <w:basedOn w:val="a"/>
    <w:link w:val="Char"/>
    <w:uiPriority w:val="99"/>
    <w:semiHidden/>
    <w:unhideWhenUsed/>
    <w:rsid w:val="00257B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57B6B"/>
    <w:rPr>
      <w:sz w:val="18"/>
      <w:szCs w:val="18"/>
    </w:rPr>
  </w:style>
  <w:style w:type="paragraph" w:styleId="a5">
    <w:name w:val="footer"/>
    <w:basedOn w:val="a"/>
    <w:link w:val="Char0"/>
    <w:uiPriority w:val="99"/>
    <w:semiHidden/>
    <w:unhideWhenUsed/>
    <w:rsid w:val="00257B6B"/>
    <w:pPr>
      <w:tabs>
        <w:tab w:val="center" w:pos="4153"/>
        <w:tab w:val="right" w:pos="8306"/>
      </w:tabs>
      <w:snapToGrid w:val="0"/>
    </w:pPr>
    <w:rPr>
      <w:sz w:val="18"/>
      <w:szCs w:val="18"/>
    </w:rPr>
  </w:style>
  <w:style w:type="character" w:customStyle="1" w:styleId="Char0">
    <w:name w:val="页脚 Char"/>
    <w:basedOn w:val="a0"/>
    <w:link w:val="a5"/>
    <w:uiPriority w:val="99"/>
    <w:semiHidden/>
    <w:rsid w:val="00257B6B"/>
    <w:rPr>
      <w:sz w:val="18"/>
      <w:szCs w:val="18"/>
    </w:rPr>
  </w:style>
  <w:style w:type="paragraph" w:styleId="a6">
    <w:name w:val="Balloon Text"/>
    <w:basedOn w:val="a"/>
    <w:link w:val="Char1"/>
    <w:uiPriority w:val="99"/>
    <w:semiHidden/>
    <w:unhideWhenUsed/>
    <w:rsid w:val="00257B6B"/>
    <w:rPr>
      <w:sz w:val="18"/>
      <w:szCs w:val="18"/>
    </w:rPr>
  </w:style>
  <w:style w:type="character" w:customStyle="1" w:styleId="Char1">
    <w:name w:val="批注框文本 Char"/>
    <w:basedOn w:val="a0"/>
    <w:link w:val="a6"/>
    <w:uiPriority w:val="99"/>
    <w:semiHidden/>
    <w:rsid w:val="00257B6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177</Words>
  <Characters>1014</Characters>
  <Application>Microsoft Office Word</Application>
  <DocSecurity>0</DocSecurity>
  <Lines>8</Lines>
  <Paragraphs>2</Paragraphs>
  <ScaleCrop>false</ScaleCrop>
  <Company>sibs</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薄祥慧</cp:lastModifiedBy>
  <cp:revision>29</cp:revision>
  <dcterms:created xsi:type="dcterms:W3CDTF">2013-07-24T05:09:00Z</dcterms:created>
  <dcterms:modified xsi:type="dcterms:W3CDTF">2018-04-04T02:34:00Z</dcterms:modified>
</cp:coreProperties>
</file>